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2" w:rsidRPr="00036C9E" w:rsidRDefault="0066280C" w:rsidP="0066280C">
      <w:pPr>
        <w:spacing w:after="100" w:afterAutospacing="1"/>
        <w:ind w:left="4962"/>
        <w:rPr>
          <w:szCs w:val="28"/>
          <w:lang w:val="uk-UA"/>
        </w:rPr>
      </w:pPr>
      <w:r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0B34D1">
        <w:rPr>
          <w:szCs w:val="28"/>
          <w:lang w:val="uk-UA"/>
        </w:rPr>
        <w:tab/>
      </w:r>
      <w:r w:rsidR="00E97164">
        <w:rPr>
          <w:szCs w:val="28"/>
          <w:lang w:val="uk-UA"/>
        </w:rPr>
        <w:tab/>
      </w:r>
      <w:r w:rsidR="00E97164">
        <w:rPr>
          <w:szCs w:val="28"/>
          <w:lang w:val="uk-UA"/>
        </w:rPr>
        <w:tab/>
      </w:r>
      <w:r w:rsidR="00E97164">
        <w:rPr>
          <w:szCs w:val="28"/>
          <w:lang w:val="uk-UA"/>
        </w:rPr>
        <w:tab/>
      </w:r>
      <w:r w:rsidR="00A216B2" w:rsidRPr="00036C9E">
        <w:rPr>
          <w:szCs w:val="28"/>
          <w:lang w:val="uk-UA"/>
        </w:rPr>
        <w:t>Додаток</w:t>
      </w:r>
      <w:r w:rsidR="00860192" w:rsidRPr="00036C9E">
        <w:rPr>
          <w:szCs w:val="28"/>
          <w:lang w:val="uk-UA"/>
        </w:rPr>
        <w:t xml:space="preserve"> 1</w:t>
      </w:r>
      <w:r w:rsidR="00631775">
        <w:rPr>
          <w:szCs w:val="28"/>
          <w:lang w:val="uk-UA"/>
        </w:rPr>
        <w:t>.1</w:t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F738EC" w:rsidRPr="00036C9E">
        <w:rPr>
          <w:szCs w:val="28"/>
          <w:lang w:val="uk-UA"/>
        </w:rPr>
        <w:t xml:space="preserve"> </w:t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 w:rsidR="00EE42F5" w:rsidRPr="00036C9E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до рішення</w:t>
      </w:r>
    </w:p>
    <w:p w:rsidR="00CB73A5" w:rsidRPr="00036C9E" w:rsidRDefault="00CB73A5" w:rsidP="00036C9E">
      <w:pPr>
        <w:jc w:val="center"/>
        <w:rPr>
          <w:b/>
          <w:szCs w:val="28"/>
          <w:lang w:val="uk-UA"/>
        </w:rPr>
      </w:pPr>
      <w:r w:rsidRPr="00036C9E">
        <w:rPr>
          <w:b/>
          <w:szCs w:val="28"/>
          <w:lang w:val="uk-UA"/>
        </w:rPr>
        <w:t xml:space="preserve">Ставки </w:t>
      </w:r>
    </w:p>
    <w:p w:rsidR="000B34D1" w:rsidRPr="000B34D1" w:rsidRDefault="00CB73A5" w:rsidP="00036C9E">
      <w:pPr>
        <w:jc w:val="center"/>
        <w:rPr>
          <w:b/>
          <w:szCs w:val="28"/>
          <w:lang w:val="uk-UA"/>
        </w:rPr>
      </w:pPr>
      <w:r w:rsidRPr="00036C9E">
        <w:rPr>
          <w:b/>
          <w:szCs w:val="28"/>
          <w:lang w:val="uk-UA"/>
        </w:rPr>
        <w:t>податку на нерухоме майно, відмінне від земельної ділянки</w:t>
      </w:r>
      <w:r w:rsidR="0066280C">
        <w:rPr>
          <w:b/>
          <w:szCs w:val="28"/>
          <w:lang w:val="uk-UA"/>
        </w:rPr>
        <w:t xml:space="preserve">, </w:t>
      </w:r>
      <w:r w:rsidRPr="00036C9E">
        <w:rPr>
          <w:szCs w:val="28"/>
          <w:lang w:val="uk-UA"/>
        </w:rPr>
        <w:t xml:space="preserve"> </w:t>
      </w:r>
      <w:r w:rsidR="000B34D1" w:rsidRPr="000B34D1">
        <w:rPr>
          <w:b/>
          <w:szCs w:val="28"/>
          <w:lang w:val="uk-UA"/>
        </w:rPr>
        <w:t xml:space="preserve">встановлені на території Хмельницької </w:t>
      </w:r>
    </w:p>
    <w:p w:rsidR="00A216B2" w:rsidRPr="00036C9E" w:rsidRDefault="000B34D1" w:rsidP="00036C9E">
      <w:pPr>
        <w:jc w:val="center"/>
        <w:rPr>
          <w:szCs w:val="28"/>
          <w:lang w:val="uk-UA"/>
        </w:rPr>
      </w:pPr>
      <w:r w:rsidRPr="000B34D1">
        <w:rPr>
          <w:b/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 xml:space="preserve"> </w:t>
      </w:r>
      <w:r w:rsidR="00A216B2" w:rsidRPr="00036C9E">
        <w:rPr>
          <w:szCs w:val="28"/>
          <w:lang w:val="uk-UA"/>
        </w:rPr>
        <w:br/>
      </w:r>
    </w:p>
    <w:p w:rsidR="00724CEA" w:rsidRPr="00036C9E" w:rsidRDefault="00EC39A1" w:rsidP="00036C9E">
      <w:pPr>
        <w:jc w:val="both"/>
        <w:rPr>
          <w:szCs w:val="28"/>
          <w:lang w:val="uk-UA"/>
        </w:rPr>
      </w:pPr>
      <w:r w:rsidRPr="00036C9E">
        <w:rPr>
          <w:szCs w:val="28"/>
          <w:lang w:val="uk-UA"/>
        </w:rPr>
        <w:t>Ставки</w:t>
      </w:r>
      <w:r w:rsidR="000B34D1">
        <w:rPr>
          <w:szCs w:val="28"/>
          <w:lang w:val="uk-UA"/>
        </w:rPr>
        <w:t xml:space="preserve"> </w:t>
      </w:r>
      <w:r w:rsidR="00A216B2" w:rsidRPr="00036C9E">
        <w:rPr>
          <w:szCs w:val="28"/>
          <w:lang w:val="uk-UA"/>
        </w:rPr>
        <w:t xml:space="preserve"> вводяться в дію з 01.01.20</w:t>
      </w:r>
      <w:r w:rsidR="007C17F4" w:rsidRPr="00036C9E">
        <w:rPr>
          <w:szCs w:val="28"/>
          <w:lang w:val="uk-UA"/>
        </w:rPr>
        <w:t>2</w:t>
      </w:r>
      <w:r w:rsidR="00392F19">
        <w:rPr>
          <w:szCs w:val="28"/>
          <w:lang w:val="uk-UA"/>
        </w:rPr>
        <w:t>2</w:t>
      </w:r>
      <w:r w:rsidR="00A216B2" w:rsidRPr="00036C9E">
        <w:rPr>
          <w:szCs w:val="28"/>
          <w:lang w:val="uk-UA"/>
        </w:rPr>
        <w:t xml:space="preserve"> року. </w:t>
      </w:r>
    </w:p>
    <w:p w:rsidR="00186CB8" w:rsidRPr="00036C9E" w:rsidRDefault="00186CB8" w:rsidP="00036C9E">
      <w:pPr>
        <w:jc w:val="both"/>
        <w:rPr>
          <w:szCs w:val="28"/>
          <w:lang w:val="uk-UA"/>
        </w:rPr>
      </w:pPr>
    </w:p>
    <w:p w:rsidR="00A216B2" w:rsidRDefault="00A216B2" w:rsidP="00036C9E">
      <w:pPr>
        <w:jc w:val="both"/>
        <w:rPr>
          <w:szCs w:val="28"/>
          <w:lang w:val="uk-UA"/>
        </w:rPr>
      </w:pPr>
      <w:r w:rsidRPr="00036C9E">
        <w:rPr>
          <w:szCs w:val="28"/>
          <w:lang w:val="uk-UA"/>
        </w:rPr>
        <w:t>Адміністра</w:t>
      </w:r>
      <w:r w:rsidR="00CE398B">
        <w:rPr>
          <w:szCs w:val="28"/>
          <w:lang w:val="uk-UA"/>
        </w:rPr>
        <w:t xml:space="preserve">тивно-територіальна одиниця, на яку </w:t>
      </w:r>
      <w:r w:rsidRPr="00036C9E">
        <w:rPr>
          <w:szCs w:val="28"/>
          <w:lang w:val="uk-UA"/>
        </w:rPr>
        <w:t xml:space="preserve"> поширюється дія рішення ради:</w:t>
      </w:r>
    </w:p>
    <w:p w:rsidR="000E7070" w:rsidRPr="00036C9E" w:rsidRDefault="000E7070" w:rsidP="00036C9E">
      <w:pPr>
        <w:jc w:val="both"/>
        <w:rPr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616"/>
        <w:gridCol w:w="2030"/>
        <w:gridCol w:w="4615"/>
      </w:tblGrid>
      <w:tr w:rsidR="007303B2" w:rsidRPr="00036C9E" w:rsidTr="004D5C12"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Код області</w:t>
            </w:r>
          </w:p>
        </w:tc>
        <w:tc>
          <w:tcPr>
            <w:tcW w:w="752" w:type="pct"/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Код району</w:t>
            </w:r>
          </w:p>
        </w:tc>
        <w:tc>
          <w:tcPr>
            <w:tcW w:w="998" w:type="pct"/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Код згідно з КОАТУУ</w:t>
            </w:r>
          </w:p>
        </w:tc>
        <w:tc>
          <w:tcPr>
            <w:tcW w:w="2255" w:type="pct"/>
            <w:tcBorders>
              <w:right w:val="single" w:sz="4" w:space="0" w:color="auto"/>
            </w:tcBorders>
            <w:vAlign w:val="center"/>
          </w:tcPr>
          <w:p w:rsidR="00A216B2" w:rsidRPr="00036C9E" w:rsidRDefault="00A216B2" w:rsidP="00036C9E">
            <w:pPr>
              <w:jc w:val="both"/>
              <w:rPr>
                <w:sz w:val="24"/>
                <w:szCs w:val="24"/>
                <w:lang w:val="uk-UA"/>
              </w:rPr>
            </w:pPr>
            <w:r w:rsidRPr="00036C9E">
              <w:rPr>
                <w:sz w:val="24"/>
                <w:szCs w:val="24"/>
                <w:lang w:val="uk-UA"/>
              </w:rPr>
              <w:t>Найменування адміністративно-територіальної одиниці</w:t>
            </w:r>
            <w:r w:rsidRPr="00036C9E">
              <w:rPr>
                <w:sz w:val="24"/>
                <w:szCs w:val="24"/>
                <w:lang w:val="uk-UA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A216B2" w:rsidRPr="00036C9E" w:rsidTr="004D5C12">
        <w:tc>
          <w:tcPr>
            <w:tcW w:w="995" w:type="pct"/>
            <w:tcBorders>
              <w:left w:val="single" w:sz="4" w:space="0" w:color="auto"/>
            </w:tcBorders>
            <w:vAlign w:val="center"/>
          </w:tcPr>
          <w:p w:rsidR="00A216B2" w:rsidRPr="00050308" w:rsidRDefault="00CE398B" w:rsidP="000E7070">
            <w:pPr>
              <w:jc w:val="center"/>
              <w:rPr>
                <w:sz w:val="24"/>
                <w:szCs w:val="24"/>
                <w:lang w:val="uk-UA"/>
              </w:rPr>
            </w:pPr>
            <w:r w:rsidRPr="00050308">
              <w:rPr>
                <w:rStyle w:val="rowcontrol"/>
                <w:bCs/>
                <w:sz w:val="24"/>
                <w:szCs w:val="24"/>
              </w:rPr>
              <w:t>68</w:t>
            </w:r>
            <w:r w:rsidR="00A216B2" w:rsidRPr="00050308">
              <w:rPr>
                <w:rStyle w:val="rowcontrol"/>
                <w:bCs/>
                <w:sz w:val="24"/>
                <w:szCs w:val="24"/>
              </w:rPr>
              <w:t>0000000</w:t>
            </w:r>
            <w:r w:rsidRPr="00050308">
              <w:rPr>
                <w:rStyle w:val="rowcontrol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52" w:type="pct"/>
            <w:vAlign w:val="center"/>
          </w:tcPr>
          <w:p w:rsidR="00A216B2" w:rsidRPr="00050308" w:rsidRDefault="00CE398B" w:rsidP="000E7070">
            <w:pPr>
              <w:jc w:val="center"/>
              <w:rPr>
                <w:sz w:val="24"/>
                <w:szCs w:val="24"/>
                <w:lang w:val="uk-UA"/>
              </w:rPr>
            </w:pPr>
            <w:r w:rsidRPr="00050308">
              <w:rPr>
                <w:sz w:val="24"/>
                <w:szCs w:val="24"/>
                <w:lang w:val="uk-UA"/>
              </w:rPr>
              <w:t>6825000000</w:t>
            </w:r>
          </w:p>
        </w:tc>
        <w:tc>
          <w:tcPr>
            <w:tcW w:w="998" w:type="pct"/>
            <w:vAlign w:val="center"/>
          </w:tcPr>
          <w:p w:rsidR="00A216B2" w:rsidRPr="00050308" w:rsidRDefault="00CE398B" w:rsidP="000E7070">
            <w:pPr>
              <w:jc w:val="center"/>
              <w:rPr>
                <w:sz w:val="24"/>
                <w:szCs w:val="24"/>
                <w:lang w:val="uk-UA"/>
              </w:rPr>
            </w:pPr>
            <w:r w:rsidRPr="00050308">
              <w:rPr>
                <w:sz w:val="24"/>
                <w:szCs w:val="24"/>
                <w:lang w:val="uk-UA"/>
              </w:rPr>
              <w:t>68</w:t>
            </w:r>
            <w:r w:rsidR="00A216B2" w:rsidRPr="00050308">
              <w:rPr>
                <w:sz w:val="24"/>
                <w:szCs w:val="24"/>
                <w:lang w:val="uk-UA"/>
              </w:rPr>
              <w:t>10100000</w:t>
            </w:r>
          </w:p>
        </w:tc>
        <w:tc>
          <w:tcPr>
            <w:tcW w:w="2255" w:type="pct"/>
            <w:tcBorders>
              <w:right w:val="single" w:sz="4" w:space="0" w:color="auto"/>
            </w:tcBorders>
            <w:vAlign w:val="center"/>
          </w:tcPr>
          <w:p w:rsidR="000E7070" w:rsidRPr="000E7070" w:rsidRDefault="000E7070" w:rsidP="000E707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E7070">
              <w:rPr>
                <w:color w:val="000000"/>
                <w:sz w:val="24"/>
                <w:szCs w:val="24"/>
              </w:rPr>
              <w:t>місто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обласного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значення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центр району,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A216B2" w:rsidRPr="00036C9E" w:rsidRDefault="00A216B2" w:rsidP="00CE398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  <w:lang w:eastAsia="uk-UA"/>
              </w:rPr>
            </w:pPr>
            <w:r w:rsidRPr="00050308">
              <w:rPr>
                <w:color w:val="000000"/>
              </w:rPr>
              <w:t>6825080401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Богданівці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  <w:lang w:eastAsia="uk-UA"/>
              </w:rPr>
            </w:pPr>
            <w:r w:rsidRPr="00050308">
              <w:rPr>
                <w:color w:val="000000"/>
              </w:rPr>
              <w:t>6825080402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Березове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6825081001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Бахматівці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6825081201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Водички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6825081202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Климківці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6825082401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Давидківці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lastRenderedPageBreak/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Копистин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Богданівці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Івашківці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6825083304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Колибань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6825083305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Мала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Колибань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6825083901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Малашівці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6825083902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Волиця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6825084501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Масівці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Олешин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Велика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Калинівка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Іванківці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6825085105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Черепова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6825085401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Пархомівці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lastRenderedPageBreak/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6825086701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Пирогівці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6825086703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Прибузьке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6825089301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Черепівка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spacing w:line="276" w:lineRule="auto"/>
              <w:jc w:val="center"/>
              <w:rPr>
                <w:lang w:val="uk-UA"/>
              </w:rPr>
            </w:pPr>
            <w:r w:rsidRPr="00050308">
              <w:rPr>
                <w:rStyle w:val="rowcontrol"/>
                <w:lang w:val="uk-UA"/>
              </w:rPr>
              <w:t>6825089601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Шаровечка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  <w:tr w:rsidR="000E7070" w:rsidRPr="00036C9E" w:rsidTr="00C82340">
        <w:tc>
          <w:tcPr>
            <w:tcW w:w="995" w:type="pct"/>
            <w:tcBorders>
              <w:left w:val="single" w:sz="4" w:space="0" w:color="auto"/>
            </w:tcBorders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rPr>
                <w:rStyle w:val="rowcontrol"/>
              </w:rPr>
              <w:t>6800000000</w:t>
            </w:r>
          </w:p>
        </w:tc>
        <w:tc>
          <w:tcPr>
            <w:tcW w:w="752" w:type="pct"/>
          </w:tcPr>
          <w:p w:rsidR="000E7070" w:rsidRPr="00050308" w:rsidRDefault="000E7070" w:rsidP="000E7070">
            <w:pPr>
              <w:spacing w:line="276" w:lineRule="auto"/>
              <w:jc w:val="center"/>
            </w:pPr>
            <w:r w:rsidRPr="00050308">
              <w:t>6825000000</w:t>
            </w:r>
          </w:p>
        </w:tc>
        <w:tc>
          <w:tcPr>
            <w:tcW w:w="998" w:type="pct"/>
          </w:tcPr>
          <w:p w:rsidR="000E7070" w:rsidRPr="00050308" w:rsidRDefault="000E7070" w:rsidP="000E7070">
            <w:pPr>
              <w:jc w:val="center"/>
              <w:rPr>
                <w:color w:val="000000"/>
              </w:rPr>
            </w:pPr>
            <w:r w:rsidRPr="00050308">
              <w:rPr>
                <w:color w:val="000000"/>
              </w:rPr>
              <w:t>6825089602</w:t>
            </w:r>
          </w:p>
        </w:tc>
        <w:tc>
          <w:tcPr>
            <w:tcW w:w="2255" w:type="pct"/>
            <w:tcBorders>
              <w:right w:val="single" w:sz="4" w:space="0" w:color="auto"/>
            </w:tcBorders>
          </w:tcPr>
          <w:p w:rsidR="000E7070" w:rsidRPr="000E7070" w:rsidRDefault="000E7070" w:rsidP="000E7070">
            <w:pPr>
              <w:rPr>
                <w:color w:val="000000"/>
                <w:sz w:val="24"/>
                <w:szCs w:val="24"/>
              </w:rPr>
            </w:pPr>
            <w:r w:rsidRPr="000E7070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Мацьківці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складі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громади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Хмельницькому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районі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Хмельницькій</w:t>
            </w:r>
            <w:proofErr w:type="spellEnd"/>
            <w:r w:rsidRPr="000E70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070">
              <w:rPr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</w:tr>
    </w:tbl>
    <w:p w:rsidR="00A216B2" w:rsidRDefault="00A216B2" w:rsidP="00036C9E">
      <w:pPr>
        <w:rPr>
          <w:szCs w:val="28"/>
          <w:lang w:val="uk-UA"/>
        </w:rPr>
      </w:pPr>
    </w:p>
    <w:p w:rsidR="000E7070" w:rsidRPr="00036C9E" w:rsidRDefault="000E7070" w:rsidP="00036C9E">
      <w:pPr>
        <w:rPr>
          <w:szCs w:val="28"/>
          <w:lang w:val="uk-UA"/>
        </w:rPr>
      </w:pPr>
    </w:p>
    <w:tbl>
      <w:tblPr>
        <w:tblW w:w="10675" w:type="dxa"/>
        <w:tblLayout w:type="fixed"/>
        <w:tblLook w:val="04A0" w:firstRow="1" w:lastRow="0" w:firstColumn="1" w:lastColumn="0" w:noHBand="0" w:noVBand="1"/>
      </w:tblPr>
      <w:tblGrid>
        <w:gridCol w:w="1160"/>
        <w:gridCol w:w="4359"/>
        <w:gridCol w:w="992"/>
        <w:gridCol w:w="851"/>
        <w:gridCol w:w="850"/>
        <w:gridCol w:w="851"/>
        <w:gridCol w:w="797"/>
        <w:gridCol w:w="815"/>
      </w:tblGrid>
      <w:tr w:rsidR="00704440" w:rsidRPr="0093615D" w:rsidTr="009042F0">
        <w:trPr>
          <w:trHeight w:val="945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Класифікація будівель та споруд</w:t>
            </w:r>
          </w:p>
        </w:tc>
        <w:tc>
          <w:tcPr>
            <w:tcW w:w="51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Ставки податку за 1 </w:t>
            </w:r>
            <w:proofErr w:type="spellStart"/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. метр (відсотків розміру мінімальної заробітної плати)</w:t>
            </w:r>
          </w:p>
        </w:tc>
      </w:tr>
      <w:tr w:rsidR="00704440" w:rsidRPr="0093615D" w:rsidTr="009042F0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Код</w:t>
            </w:r>
            <w:r w:rsidRPr="0093615D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1</w:t>
            </w:r>
          </w:p>
        </w:tc>
        <w:tc>
          <w:tcPr>
            <w:tcW w:w="4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для юридичних осіб</w:t>
            </w:r>
          </w:p>
        </w:tc>
        <w:tc>
          <w:tcPr>
            <w:tcW w:w="2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для фізичних осіб</w:t>
            </w:r>
          </w:p>
        </w:tc>
      </w:tr>
      <w:tr w:rsidR="00704440" w:rsidRPr="0093615D" w:rsidTr="009042F0">
        <w:trPr>
          <w:trHeight w:val="57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5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6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43738E" w:rsidRDefault="00704440" w:rsidP="0093615D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</w:pPr>
            <w:r w:rsidRPr="009361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 зона</w:t>
            </w:r>
            <w:r w:rsidR="0043738E">
              <w:rPr>
                <w:b/>
                <w:bCs/>
                <w:color w:val="000000"/>
                <w:sz w:val="24"/>
                <w:szCs w:val="24"/>
                <w:vertAlign w:val="superscript"/>
                <w:lang w:val="uk-UA" w:eastAsia="uk-UA"/>
              </w:rPr>
              <w:t>7</w:t>
            </w:r>
          </w:p>
        </w:tc>
      </w:tr>
      <w:tr w:rsidR="00704440" w:rsidRPr="0093615D" w:rsidTr="009042F0">
        <w:trPr>
          <w:trHeight w:val="570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4440" w:rsidRPr="0093615D" w:rsidRDefault="00704440" w:rsidP="0093615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04440" w:rsidRPr="0093615D" w:rsidTr="009042F0">
        <w:trPr>
          <w:trHeight w:val="39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</w:pPr>
            <w:r w:rsidRPr="0093615D"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  <w:t>Будівлі житлові</w:t>
            </w:r>
          </w:p>
        </w:tc>
      </w:tr>
      <w:tr w:rsidR="00704440" w:rsidRPr="0093615D" w:rsidTr="009042F0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Будинки одноквартирні </w:t>
            </w:r>
          </w:p>
        </w:tc>
      </w:tr>
      <w:tr w:rsidR="00704440" w:rsidRPr="0093615D" w:rsidTr="009042F0">
        <w:trPr>
          <w:trHeight w:val="37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одноквартирні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одноквартирні масової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Котеджі та будинки одноквартирні підвищеної комфортності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садибного типу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1110.4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дачні та садові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з двома та більше квартирами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з двома квартирами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двоквартирні масової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F772B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Котеджі та будинки двоквартирні підвищеної комфортності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Будинки з трьома та більше квартирам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 багатоквартирні масової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багатоквартирні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пiдвищеної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комфортностi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iндивiдуальнi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52232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1122.3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Будинки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житловi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готельного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типу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Гуртожитки</w:t>
            </w: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Гуртожитки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робiтникiв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службовцiв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Гуртожитки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студентiв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вищих навчальних закладів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Гуртожитки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учнiв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навчальних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59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Будинки-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iнтернати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для людей похилого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вiку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iнвалiдiв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дитини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сирiтськi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будинки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бiженцiв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, притулки для бездомних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1130.9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Будинки для колективного проживання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iншi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</w:pPr>
            <w:r w:rsidRPr="0093615D">
              <w:rPr>
                <w:b/>
                <w:bCs/>
                <w:color w:val="000000"/>
                <w:szCs w:val="28"/>
                <w:u w:val="single"/>
                <w:lang w:val="uk-UA" w:eastAsia="uk-UA"/>
              </w:rPr>
              <w:t>Будівлі нежитлові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Готелi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ресторани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подiбнi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готельнi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Готелi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Мотелi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Кемпiнги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Пансiонати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Ресторани та бари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Іншi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для тимчасового проживання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Туристичнi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бази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гiрськi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притулки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Дитячi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сiмейнi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табори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вiдпочинку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Центри та будинки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вiдпочинку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1212.9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Іншi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для тимчасового проживання, не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класифiкованi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ранiше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F4095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F4095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F409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F4095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офiснi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офiснi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органiв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державного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мiсцевого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управлiння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5A8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фiнансового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обслуговування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9042F0" w:rsidP="00A7024E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органiв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правосуддя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закордонних представництв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Адмiнiстративно-побутовi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промислових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пiдприємств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5A8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1220.9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для конторських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адмiнiстративних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цiлей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iншi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Будівлі торговельні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торговельнi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Торговi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центри,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унiвермаги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, магазини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Криті ринки, павільйони та зали для ярмарків 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Станцiї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технiчного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обслуговування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автомобiлiв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Їдальнi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кафе,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закусочнi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т.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5A8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Бази та склади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торгiвлi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й громадського харчування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F772B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побутового обслуговування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1230.9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торговельнi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iншi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транспорту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засобiв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зв’язку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1241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Вокзали, аеровокзали,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засобiв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зв’язку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пов’язанi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з ними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будiвлi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Автовокзали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автомобiльно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282185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705A8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Вокзали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залiзничного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мiського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електротранспорту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Аеровокзали та інші будівлі повітряного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радiо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-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телевiзiйного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мовлення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телефонних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станцiй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телекомунiкацiйних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705A80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Ангари для 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так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локомотивн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вагонн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трамвайн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тролейбусн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депо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транспорту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засобiв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зв’язку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>Гаражі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Гаражi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наземнi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Гаражi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пiдземнi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Стоянки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автомобiльнi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критi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1242.4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Навiси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велосипедiв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1E380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промисловi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промислові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машинобудування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металообробної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промисловостi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чорної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металургiї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х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нафтох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легкої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промисловостi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пiдприємств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харчової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промисловостi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медичної та 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кроб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олог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сової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, деревообробної та целюлозно-паперової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вельної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ндустр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ї, 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вельних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матер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вироб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в, скляної та фарфоро-фаянсової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промисловост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1E3802">
              <w:rPr>
                <w:color w:val="000000"/>
                <w:sz w:val="24"/>
                <w:szCs w:val="24"/>
                <w:lang w:val="uk-UA" w:eastAsia="uk-UA"/>
              </w:rPr>
              <w:t>,00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промислових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виробництв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включаючи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полiграфiчне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Резервуари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Резервуари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нафти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нафтопродуктiв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газу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A06908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Резервуари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ємностi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052053">
              <w:rPr>
                <w:color w:val="000000"/>
                <w:sz w:val="24"/>
                <w:szCs w:val="24"/>
                <w:lang w:val="uk-UA" w:eastAsia="uk-UA"/>
              </w:rPr>
              <w:t>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05205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052053" w:rsidP="0005205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зерна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Силоси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цементу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сипучих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матерiалiв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спецiальнi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товарнi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Холодильники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Складськi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майданчики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унiверсальнi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052053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1252.9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053" w:rsidRPr="0093615D" w:rsidRDefault="00052053" w:rsidP="00052053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сховища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52053" w:rsidRDefault="00052053" w:rsidP="00052053">
            <w:pPr>
              <w:jc w:val="center"/>
            </w:pPr>
            <w:r w:rsidRPr="00380FA8"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освiтнього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медичного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оздоровчого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Театри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кiнотеатри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концертнi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засiдань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багатоцiльовi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AC544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Казино,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iгорнi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будинки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1,5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Музичнi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танцювальнi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дискотеки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50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042F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9042F0">
              <w:rPr>
                <w:color w:val="000000"/>
                <w:sz w:val="24"/>
                <w:szCs w:val="24"/>
                <w:lang w:val="uk-UA" w:eastAsia="uk-UA"/>
              </w:rPr>
              <w:t>25</w:t>
            </w:r>
            <w:r w:rsidR="00AC5443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публiчних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виступiв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DA4F97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DA4F97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Музеї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</w:p>
        </w:tc>
        <w:bookmarkStart w:id="0" w:name="_GoBack"/>
        <w:bookmarkEnd w:id="0"/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Музеї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художнi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галереї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Бiблiотеки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книгосховища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Технiчнi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DA4F97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Планетарiї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архiвiв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1262.6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зоологiчних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ботанiчних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дослiдних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науково-дослiдних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проектно-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вишукувальних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установ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вищих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шкiл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iнших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середнiх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професiйно-технiчних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дошкiльних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позашкiльних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спецiальних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дiтей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особливими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потребами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фахової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перепiдготовки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DA4F9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метеорологiчних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станцiй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обсерваторiй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1263.9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освiтнiх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науково-дослiдних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лiкарень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оздоровчих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Лiкарнi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багатопрофiльнi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територiального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закладiв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Лiкарнi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профiльнi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диспансери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Материнськi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дитячi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реабiлiтацiйнi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центри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пологовi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будинки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Полiклiнiки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пункти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медичного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консультацiї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DA4F97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Шпиталi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виправних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закладiв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в’язниць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Збройних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сил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Санатор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ї,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проф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лактор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ї та центри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функц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ональної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реаб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тац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1264.9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Заклади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лiкувально-профiлактичнi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оздоровчi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спортивнi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гiмнастичнi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баскетбольнi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волейбольнi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тенiснi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Басейни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критi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плавання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Хокейнi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льодовi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стадiони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критi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Манежi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легкоатлетичнi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Тири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1265.9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спортивнi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нежитловi</w:t>
            </w:r>
            <w:proofErr w:type="spellEnd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сiльськогосподарського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лiсiвництва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рибного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господарства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тваринництва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птахiвництва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зберiгання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зерна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силоснi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сiнажнi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садiвництва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виноградарства, виноробства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BF2BF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BF2BF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тепличного господарства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рибного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господарства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дприємств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вництва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та зв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р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вництва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1271.9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сiльськогосподарського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iншi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0,1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1272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культової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релiгiйної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дiяльностi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272.1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Церкви,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собори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костьоли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мечетi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синагоги тощо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1272.2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Похороннi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бюро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ритуальнi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зали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1272.3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Цвинтарi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крематорiї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Пам’ятки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iсторичнi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такi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охороняються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державою 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2,3 4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Пам’ятки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iсторiї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архiтектури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Археолог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чн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розкопки, руїни та 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сторичн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сця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, що охороняються державою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1273.3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Меморiали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художньо-декоративнi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, статуї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right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</w:t>
            </w:r>
          </w:p>
        </w:tc>
        <w:tc>
          <w:tcPr>
            <w:tcW w:w="9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iншi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>класифiкованi</w:t>
            </w:r>
            <w:proofErr w:type="spellEnd"/>
            <w:r w:rsidRPr="0093615D"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 ранiше</w:t>
            </w:r>
            <w:r w:rsidRPr="0093615D">
              <w:rPr>
                <w:i/>
                <w:iCs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Казарми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Збройних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сил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мiлiцейських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пожежних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служб</w:t>
            </w:r>
            <w:r w:rsidRPr="0093615D">
              <w:rPr>
                <w:color w:val="000000"/>
                <w:sz w:val="24"/>
                <w:szCs w:val="24"/>
                <w:vertAlign w:val="superscript"/>
                <w:lang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070794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Буд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виправних заклад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в, в’язниць та 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сл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дчих</w:t>
            </w:r>
            <w:proofErr w:type="spellEnd"/>
            <w:r w:rsidRPr="009361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proofErr w:type="spellStart"/>
            <w:r w:rsidRPr="0093615D">
              <w:rPr>
                <w:color w:val="000000"/>
                <w:sz w:val="24"/>
                <w:szCs w:val="24"/>
                <w:lang w:val="uk-UA" w:eastAsia="uk-UA"/>
              </w:rPr>
              <w:t>золятор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>i</w:t>
            </w:r>
            <w:r w:rsidRPr="0093615D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Pr="0093615D">
              <w:rPr>
                <w:color w:val="000000"/>
                <w:sz w:val="24"/>
                <w:szCs w:val="24"/>
                <w:vertAlign w:val="superscript"/>
                <w:lang w:val="uk-UA" w:eastAsia="uk-UA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,000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лазень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пралень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04440" w:rsidRPr="0093615D" w:rsidTr="009042F0">
        <w:trPr>
          <w:trHeight w:val="28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93615D">
              <w:rPr>
                <w:color w:val="000000"/>
                <w:sz w:val="24"/>
                <w:szCs w:val="24"/>
                <w:lang w:eastAsia="uk-UA"/>
              </w:rPr>
              <w:t>1274.5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440" w:rsidRPr="0093615D" w:rsidRDefault="00704440" w:rsidP="0093615D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Будiвлi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облаштування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населених</w:t>
            </w:r>
            <w:proofErr w:type="spellEnd"/>
            <w:r w:rsidRPr="0093615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615D">
              <w:rPr>
                <w:color w:val="000000"/>
                <w:sz w:val="24"/>
                <w:szCs w:val="24"/>
                <w:lang w:eastAsia="uk-UA"/>
              </w:rPr>
              <w:t>пунктiв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4440" w:rsidRPr="0093615D" w:rsidRDefault="00886BCA" w:rsidP="00886BCA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40" w:rsidRPr="0093615D" w:rsidRDefault="00704440" w:rsidP="0093615D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0,25</w:t>
            </w:r>
            <w:r w:rsidR="00886BCA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C2771A" w:rsidRPr="00036C9E" w:rsidRDefault="00113B65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 w:rsidRPr="00036C9E">
        <w:rPr>
          <w:szCs w:val="28"/>
          <w:lang w:val="uk-UA"/>
        </w:rPr>
        <w:t>________________</w:t>
      </w:r>
    </w:p>
    <w:p w:rsidR="00C771A4" w:rsidRPr="00036C9E" w:rsidRDefault="00C771A4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036C9E">
        <w:rPr>
          <w:sz w:val="22"/>
          <w:szCs w:val="22"/>
          <w:vertAlign w:val="superscript"/>
          <w:lang w:val="uk-UA"/>
        </w:rPr>
        <w:t>1</w:t>
      </w:r>
      <w:r w:rsidRPr="00036C9E">
        <w:rPr>
          <w:sz w:val="22"/>
          <w:szCs w:val="22"/>
          <w:lang w:val="uk-UA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17.08.2000р. №507.</w:t>
      </w:r>
    </w:p>
    <w:p w:rsidR="0039459D" w:rsidRPr="00036C9E" w:rsidRDefault="0039459D" w:rsidP="00036C9E">
      <w:pPr>
        <w:ind w:firstLine="426"/>
        <w:jc w:val="both"/>
        <w:rPr>
          <w:noProof/>
          <w:sz w:val="22"/>
          <w:szCs w:val="22"/>
          <w:lang w:val="uk-UA"/>
        </w:rPr>
      </w:pPr>
      <w:r w:rsidRPr="00036C9E">
        <w:rPr>
          <w:noProof/>
          <w:sz w:val="22"/>
          <w:szCs w:val="22"/>
          <w:vertAlign w:val="superscript"/>
          <w:lang w:val="uk-UA"/>
        </w:rPr>
        <w:t>2</w:t>
      </w:r>
      <w:r w:rsidRPr="00036C9E">
        <w:rPr>
          <w:noProof/>
          <w:sz w:val="22"/>
          <w:szCs w:val="22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</w:t>
      </w:r>
    </w:p>
    <w:p w:rsidR="0039459D" w:rsidRPr="00036C9E" w:rsidRDefault="0039459D" w:rsidP="00036C9E">
      <w:pPr>
        <w:jc w:val="both"/>
        <w:rPr>
          <w:noProof/>
          <w:sz w:val="22"/>
          <w:szCs w:val="22"/>
          <w:lang w:val="uk-UA"/>
        </w:rPr>
      </w:pPr>
      <w:r w:rsidRPr="00036C9E">
        <w:rPr>
          <w:noProof/>
          <w:sz w:val="22"/>
          <w:szCs w:val="22"/>
          <w:lang w:val="uk-UA"/>
        </w:rPr>
        <w:t xml:space="preserve">       </w:t>
      </w:r>
      <w:r w:rsidRPr="00036C9E">
        <w:rPr>
          <w:noProof/>
          <w:sz w:val="22"/>
          <w:szCs w:val="22"/>
          <w:vertAlign w:val="superscript"/>
          <w:lang w:val="uk-UA"/>
        </w:rPr>
        <w:t>3</w:t>
      </w:r>
      <w:r w:rsidRPr="00036C9E">
        <w:rPr>
          <w:noProof/>
          <w:sz w:val="22"/>
          <w:szCs w:val="22"/>
          <w:lang w:val="uk-UA"/>
        </w:rPr>
        <w:t xml:space="preserve"> У разі, якщо </w:t>
      </w:r>
      <w:r w:rsidR="00186CB8" w:rsidRPr="00036C9E">
        <w:rPr>
          <w:noProof/>
          <w:sz w:val="22"/>
          <w:szCs w:val="22"/>
          <w:lang w:val="uk-UA"/>
        </w:rPr>
        <w:t xml:space="preserve">обʼєкт (чи </w:t>
      </w:r>
      <w:r w:rsidR="00E35989" w:rsidRPr="00036C9E">
        <w:rPr>
          <w:noProof/>
          <w:sz w:val="22"/>
          <w:szCs w:val="22"/>
          <w:lang w:val="uk-UA"/>
        </w:rPr>
        <w:t>або його частки), який</w:t>
      </w:r>
      <w:r w:rsidRPr="00036C9E">
        <w:rPr>
          <w:noProof/>
          <w:sz w:val="22"/>
          <w:szCs w:val="22"/>
          <w:lang w:val="uk-UA"/>
        </w:rPr>
        <w:t xml:space="preserve"> звільня</w:t>
      </w:r>
      <w:r w:rsidR="00E35989" w:rsidRPr="00036C9E">
        <w:rPr>
          <w:noProof/>
          <w:sz w:val="22"/>
          <w:szCs w:val="22"/>
          <w:lang w:val="uk-UA"/>
        </w:rPr>
        <w:t>є</w:t>
      </w:r>
      <w:r w:rsidRPr="00036C9E">
        <w:rPr>
          <w:noProof/>
          <w:sz w:val="22"/>
          <w:szCs w:val="22"/>
          <w:lang w:val="uk-UA"/>
        </w:rPr>
        <w:t>ться  від сплати податку відповідно до пп. 266.2.2 По</w:t>
      </w:r>
      <w:r w:rsidR="00F47408" w:rsidRPr="00036C9E">
        <w:rPr>
          <w:noProof/>
          <w:sz w:val="22"/>
          <w:szCs w:val="22"/>
          <w:lang w:val="uk-UA"/>
        </w:rPr>
        <w:t>даткового кодексу України, надає</w:t>
      </w:r>
      <w:r w:rsidRPr="00036C9E">
        <w:rPr>
          <w:noProof/>
          <w:sz w:val="22"/>
          <w:szCs w:val="22"/>
          <w:lang w:val="uk-UA"/>
        </w:rPr>
        <w:t xml:space="preserve">ться в оренду  субʼєктам господарювання для  здійсненя ними господарської  діяльності, то застосовується  ставка  згідно з </w:t>
      </w:r>
      <w:r w:rsidR="00E35989" w:rsidRPr="00036C9E">
        <w:rPr>
          <w:noProof/>
          <w:sz w:val="22"/>
          <w:szCs w:val="22"/>
          <w:lang w:val="uk-UA"/>
        </w:rPr>
        <w:t xml:space="preserve">цим </w:t>
      </w:r>
      <w:r w:rsidRPr="00036C9E">
        <w:rPr>
          <w:noProof/>
          <w:sz w:val="22"/>
          <w:szCs w:val="22"/>
          <w:lang w:val="uk-UA"/>
        </w:rPr>
        <w:t>додатком.</w:t>
      </w:r>
    </w:p>
    <w:p w:rsidR="00C771A4" w:rsidRPr="00036C9E" w:rsidRDefault="00C771A4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036C9E">
        <w:rPr>
          <w:sz w:val="22"/>
          <w:szCs w:val="22"/>
          <w:vertAlign w:val="superscript"/>
          <w:lang w:val="uk-UA"/>
        </w:rPr>
        <w:t>4</w:t>
      </w:r>
      <w:r w:rsidRPr="00036C9E">
        <w:rPr>
          <w:sz w:val="22"/>
          <w:szCs w:val="22"/>
          <w:lang w:val="uk-UA"/>
        </w:rPr>
        <w:t xml:space="preserve"> Клас (1273) включає пам’ятки </w:t>
      </w:r>
      <w:proofErr w:type="spellStart"/>
      <w:r w:rsidRPr="00036C9E">
        <w:rPr>
          <w:sz w:val="22"/>
          <w:szCs w:val="22"/>
          <w:lang w:val="uk-UA"/>
        </w:rPr>
        <w:t>iсторичнi</w:t>
      </w:r>
      <w:proofErr w:type="spellEnd"/>
      <w:r w:rsidRPr="00036C9E">
        <w:rPr>
          <w:sz w:val="22"/>
          <w:szCs w:val="22"/>
          <w:lang w:val="uk-UA"/>
        </w:rPr>
        <w:t xml:space="preserve"> та </w:t>
      </w:r>
      <w:proofErr w:type="spellStart"/>
      <w:r w:rsidRPr="00036C9E">
        <w:rPr>
          <w:sz w:val="22"/>
          <w:szCs w:val="22"/>
          <w:lang w:val="uk-UA"/>
        </w:rPr>
        <w:t>такi</w:t>
      </w:r>
      <w:proofErr w:type="spellEnd"/>
      <w:r w:rsidRPr="00036C9E">
        <w:rPr>
          <w:sz w:val="22"/>
          <w:szCs w:val="22"/>
          <w:lang w:val="uk-UA"/>
        </w:rPr>
        <w:t>, що охороняються державою і не використовуються для інших цілей.</w:t>
      </w:r>
    </w:p>
    <w:p w:rsidR="00693BAB" w:rsidRDefault="00FD60FA" w:rsidP="004311A8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Cs w:val="28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5 </w:t>
      </w:r>
      <w:r w:rsidRPr="00FD60FA">
        <w:rPr>
          <w:sz w:val="22"/>
          <w:szCs w:val="22"/>
          <w:lang w:val="uk-UA"/>
        </w:rPr>
        <w:t>Зона 1 – центральна частина  міста, а саме</w:t>
      </w:r>
      <w:r w:rsidRPr="00FD60FA">
        <w:rPr>
          <w:sz w:val="22"/>
          <w:szCs w:val="22"/>
          <w:lang w:val="en-US"/>
        </w:rPr>
        <w:t>:</w:t>
      </w:r>
      <w:r w:rsidRPr="00FD60FA">
        <w:rPr>
          <w:sz w:val="22"/>
          <w:szCs w:val="22"/>
          <w:lang w:val="uk-UA"/>
        </w:rPr>
        <w:t xml:space="preserve"> обмежити з півночі - вулицею Проспект Миру (з обох сторін), з півдня – залізничною колією, із заходу – вулицями </w:t>
      </w:r>
      <w:proofErr w:type="spellStart"/>
      <w:r w:rsidRPr="00FD60FA">
        <w:rPr>
          <w:sz w:val="22"/>
          <w:szCs w:val="22"/>
          <w:lang w:val="uk-UA"/>
        </w:rPr>
        <w:t>Кам’янецькою</w:t>
      </w:r>
      <w:proofErr w:type="spellEnd"/>
      <w:r w:rsidRPr="00FD60FA">
        <w:rPr>
          <w:sz w:val="22"/>
          <w:szCs w:val="22"/>
          <w:lang w:val="uk-UA"/>
        </w:rPr>
        <w:t xml:space="preserve"> та Степана Бандери (з обох сторін), зі сходу – вулицею </w:t>
      </w:r>
      <w:proofErr w:type="spellStart"/>
      <w:r w:rsidRPr="00FD60FA">
        <w:rPr>
          <w:sz w:val="22"/>
          <w:szCs w:val="22"/>
          <w:lang w:val="uk-UA"/>
        </w:rPr>
        <w:t>Старокостянтинівське</w:t>
      </w:r>
      <w:proofErr w:type="spellEnd"/>
      <w:r w:rsidRPr="00FD60FA">
        <w:rPr>
          <w:sz w:val="22"/>
          <w:szCs w:val="22"/>
          <w:lang w:val="uk-UA"/>
        </w:rPr>
        <w:t xml:space="preserve"> шосе (з обох сторін).</w:t>
      </w:r>
      <w:r w:rsidR="00E27941" w:rsidRPr="00036C9E">
        <w:rPr>
          <w:szCs w:val="28"/>
          <w:lang w:val="uk-UA"/>
        </w:rPr>
        <w:tab/>
      </w:r>
    </w:p>
    <w:p w:rsidR="00FD60FA" w:rsidRDefault="00FD60FA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6 </w:t>
      </w:r>
      <w:r w:rsidRPr="00FD60FA">
        <w:rPr>
          <w:sz w:val="22"/>
          <w:szCs w:val="22"/>
          <w:lang w:val="uk-UA"/>
        </w:rPr>
        <w:t>Зона 2 – інші частини міста</w:t>
      </w:r>
      <w:r w:rsidR="004311A8">
        <w:rPr>
          <w:sz w:val="22"/>
          <w:szCs w:val="22"/>
          <w:lang w:val="uk-UA"/>
        </w:rPr>
        <w:t>.</w:t>
      </w:r>
    </w:p>
    <w:p w:rsidR="00FD60FA" w:rsidRPr="00036C9E" w:rsidRDefault="00FD60FA" w:rsidP="00036C9E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>
        <w:rPr>
          <w:sz w:val="22"/>
          <w:szCs w:val="22"/>
          <w:vertAlign w:val="superscript"/>
          <w:lang w:val="uk-UA"/>
        </w:rPr>
        <w:t xml:space="preserve">7 </w:t>
      </w:r>
      <w:r w:rsidRPr="00FD60FA">
        <w:rPr>
          <w:sz w:val="22"/>
          <w:szCs w:val="22"/>
          <w:lang w:val="uk-UA"/>
        </w:rPr>
        <w:t>Зона 3</w:t>
      </w:r>
      <w:r w:rsidR="00A04CD1">
        <w:rPr>
          <w:sz w:val="22"/>
          <w:szCs w:val="22"/>
          <w:lang w:val="uk-UA"/>
        </w:rPr>
        <w:t xml:space="preserve"> – території сіл, що входять до складу Хмельницької міської територіальної громади. </w:t>
      </w:r>
    </w:p>
    <w:p w:rsidR="00532234" w:rsidRDefault="00532234" w:rsidP="00036C9E">
      <w:pPr>
        <w:rPr>
          <w:lang w:val="uk-UA"/>
        </w:rPr>
      </w:pPr>
    </w:p>
    <w:p w:rsidR="004311A8" w:rsidRDefault="004311A8" w:rsidP="00036C9E">
      <w:pPr>
        <w:rPr>
          <w:lang w:val="uk-UA"/>
        </w:rPr>
      </w:pPr>
    </w:p>
    <w:p w:rsidR="004311A8" w:rsidRDefault="004311A8" w:rsidP="00036C9E">
      <w:pPr>
        <w:rPr>
          <w:lang w:val="uk-UA"/>
        </w:rPr>
      </w:pPr>
    </w:p>
    <w:p w:rsidR="004311A8" w:rsidRPr="00036C9E" w:rsidRDefault="004311A8" w:rsidP="00036C9E">
      <w:pPr>
        <w:rPr>
          <w:lang w:val="uk-UA"/>
        </w:rPr>
      </w:pPr>
    </w:p>
    <w:p w:rsidR="00072B28" w:rsidRDefault="00886BCA" w:rsidP="00167A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050308">
        <w:rPr>
          <w:sz w:val="24"/>
          <w:szCs w:val="24"/>
          <w:lang w:val="uk-UA"/>
        </w:rPr>
        <w:tab/>
        <w:t xml:space="preserve">Керуючий справами </w:t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</w:r>
      <w:r w:rsidR="00050308">
        <w:rPr>
          <w:sz w:val="24"/>
          <w:szCs w:val="24"/>
          <w:lang w:val="uk-UA"/>
        </w:rPr>
        <w:tab/>
        <w:t xml:space="preserve">Ю. САБІЙ </w:t>
      </w:r>
    </w:p>
    <w:p w:rsidR="00050308" w:rsidRDefault="00050308" w:rsidP="00167A52">
      <w:pPr>
        <w:rPr>
          <w:sz w:val="24"/>
          <w:szCs w:val="24"/>
          <w:lang w:val="uk-UA"/>
        </w:rPr>
      </w:pPr>
    </w:p>
    <w:p w:rsidR="00050308" w:rsidRDefault="00050308" w:rsidP="00167A52">
      <w:pPr>
        <w:rPr>
          <w:sz w:val="24"/>
          <w:szCs w:val="24"/>
          <w:lang w:val="uk-UA"/>
        </w:rPr>
      </w:pPr>
    </w:p>
    <w:p w:rsidR="00050308" w:rsidRDefault="00050308" w:rsidP="00167A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Начальник фінансового управління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С. ЯМЧУК </w:t>
      </w:r>
    </w:p>
    <w:p w:rsidR="00050308" w:rsidRDefault="00050308" w:rsidP="00167A52">
      <w:pPr>
        <w:rPr>
          <w:sz w:val="24"/>
          <w:szCs w:val="24"/>
          <w:lang w:val="uk-UA"/>
        </w:rPr>
      </w:pPr>
    </w:p>
    <w:p w:rsidR="00050308" w:rsidRPr="0066280C" w:rsidRDefault="00050308" w:rsidP="00167A5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sectPr w:rsidR="00050308" w:rsidRPr="0066280C" w:rsidSect="00704440">
      <w:headerReference w:type="default" r:id="rId8"/>
      <w:pgSz w:w="11906" w:h="16838" w:code="9"/>
      <w:pgMar w:top="567" w:right="851" w:bottom="851" w:left="709" w:header="720" w:footer="7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02" w:rsidRDefault="001E3802" w:rsidP="00E36243">
      <w:r>
        <w:separator/>
      </w:r>
    </w:p>
  </w:endnote>
  <w:endnote w:type="continuationSeparator" w:id="0">
    <w:p w:rsidR="001E3802" w:rsidRDefault="001E3802" w:rsidP="00E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02" w:rsidRDefault="001E3802" w:rsidP="00E36243">
      <w:r>
        <w:separator/>
      </w:r>
    </w:p>
  </w:footnote>
  <w:footnote w:type="continuationSeparator" w:id="0">
    <w:p w:rsidR="001E3802" w:rsidRDefault="001E3802" w:rsidP="00E3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071129"/>
      <w:docPartObj>
        <w:docPartGallery w:val="Page Numbers (Top of Page)"/>
        <w:docPartUnique/>
      </w:docPartObj>
    </w:sdtPr>
    <w:sdtEndPr/>
    <w:sdtContent>
      <w:p w:rsidR="001E3802" w:rsidRDefault="001E3802">
        <w:pPr>
          <w:pStyle w:val="ab"/>
          <w:jc w:val="center"/>
        </w:pPr>
        <w:r w:rsidRPr="00656CD6">
          <w:rPr>
            <w:sz w:val="24"/>
            <w:szCs w:val="24"/>
          </w:rPr>
          <w:fldChar w:fldCharType="begin"/>
        </w:r>
        <w:r w:rsidRPr="00656CD6">
          <w:rPr>
            <w:sz w:val="24"/>
            <w:szCs w:val="24"/>
          </w:rPr>
          <w:instrText>PAGE   \* MERGEFORMAT</w:instrText>
        </w:r>
        <w:r w:rsidRPr="00656CD6">
          <w:rPr>
            <w:sz w:val="24"/>
            <w:szCs w:val="24"/>
          </w:rPr>
          <w:fldChar w:fldCharType="separate"/>
        </w:r>
        <w:r w:rsidR="009042F0">
          <w:rPr>
            <w:noProof/>
            <w:sz w:val="24"/>
            <w:szCs w:val="24"/>
          </w:rPr>
          <w:t>8</w:t>
        </w:r>
        <w:r w:rsidRPr="00656CD6">
          <w:rPr>
            <w:sz w:val="24"/>
            <w:szCs w:val="24"/>
          </w:rPr>
          <w:fldChar w:fldCharType="end"/>
        </w:r>
      </w:p>
    </w:sdtContent>
  </w:sdt>
  <w:p w:rsidR="001E3802" w:rsidRDefault="001E38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533F"/>
    <w:multiLevelType w:val="multilevel"/>
    <w:tmpl w:val="12525A8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3F02C03"/>
    <w:multiLevelType w:val="multilevel"/>
    <w:tmpl w:val="33F835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B90539A"/>
    <w:multiLevelType w:val="hybridMultilevel"/>
    <w:tmpl w:val="8FE4994A"/>
    <w:lvl w:ilvl="0" w:tplc="387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E5091C4">
      <w:start w:val="1"/>
      <w:numFmt w:val="bullet"/>
      <w:lvlText w:val="-"/>
      <w:lvlJc w:val="left"/>
      <w:pPr>
        <w:tabs>
          <w:tab w:val="num" w:pos="1437"/>
        </w:tabs>
        <w:ind w:left="108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F3795C"/>
    <w:multiLevelType w:val="hybridMultilevel"/>
    <w:tmpl w:val="6EF89F9A"/>
    <w:lvl w:ilvl="0" w:tplc="820C9B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CF3327"/>
    <w:multiLevelType w:val="hybridMultilevel"/>
    <w:tmpl w:val="3C7A68B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843E5"/>
    <w:multiLevelType w:val="multilevel"/>
    <w:tmpl w:val="B554C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093380E"/>
    <w:multiLevelType w:val="multilevel"/>
    <w:tmpl w:val="3B186204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7">
    <w:nsid w:val="61595D3A"/>
    <w:multiLevelType w:val="hybridMultilevel"/>
    <w:tmpl w:val="9198D976"/>
    <w:lvl w:ilvl="0" w:tplc="14F68032">
      <w:start w:val="6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5FF36B1"/>
    <w:multiLevelType w:val="hybridMultilevel"/>
    <w:tmpl w:val="6EF89F9A"/>
    <w:lvl w:ilvl="0" w:tplc="820C9B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3268E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2"/>
    <w:rsid w:val="00002AAC"/>
    <w:rsid w:val="0000397D"/>
    <w:rsid w:val="00003D00"/>
    <w:rsid w:val="00014866"/>
    <w:rsid w:val="000213AA"/>
    <w:rsid w:val="00032AB7"/>
    <w:rsid w:val="00034754"/>
    <w:rsid w:val="0003538C"/>
    <w:rsid w:val="00036C9E"/>
    <w:rsid w:val="00043B1B"/>
    <w:rsid w:val="00050308"/>
    <w:rsid w:val="00052053"/>
    <w:rsid w:val="000532A0"/>
    <w:rsid w:val="000645F5"/>
    <w:rsid w:val="00070794"/>
    <w:rsid w:val="00072B28"/>
    <w:rsid w:val="000756C4"/>
    <w:rsid w:val="000817B2"/>
    <w:rsid w:val="00084DFF"/>
    <w:rsid w:val="00094792"/>
    <w:rsid w:val="00094A8C"/>
    <w:rsid w:val="00096B01"/>
    <w:rsid w:val="000A5D6A"/>
    <w:rsid w:val="000A6BB0"/>
    <w:rsid w:val="000A7780"/>
    <w:rsid w:val="000B026E"/>
    <w:rsid w:val="000B34D1"/>
    <w:rsid w:val="000D0A8F"/>
    <w:rsid w:val="000E7070"/>
    <w:rsid w:val="000F0BB3"/>
    <w:rsid w:val="000F4D66"/>
    <w:rsid w:val="000F7381"/>
    <w:rsid w:val="000F782A"/>
    <w:rsid w:val="000F79B1"/>
    <w:rsid w:val="001034EC"/>
    <w:rsid w:val="001043DF"/>
    <w:rsid w:val="00106D4F"/>
    <w:rsid w:val="00113B65"/>
    <w:rsid w:val="00116429"/>
    <w:rsid w:val="00117B5D"/>
    <w:rsid w:val="00130ACA"/>
    <w:rsid w:val="001311B8"/>
    <w:rsid w:val="00131AFB"/>
    <w:rsid w:val="00137431"/>
    <w:rsid w:val="001413E7"/>
    <w:rsid w:val="00142BB6"/>
    <w:rsid w:val="0015207A"/>
    <w:rsid w:val="0015352A"/>
    <w:rsid w:val="001553AD"/>
    <w:rsid w:val="00157DEF"/>
    <w:rsid w:val="00161F10"/>
    <w:rsid w:val="0016761F"/>
    <w:rsid w:val="00167A52"/>
    <w:rsid w:val="00175132"/>
    <w:rsid w:val="00177E1B"/>
    <w:rsid w:val="00183E62"/>
    <w:rsid w:val="00186CB8"/>
    <w:rsid w:val="00194B89"/>
    <w:rsid w:val="001A5771"/>
    <w:rsid w:val="001B54F8"/>
    <w:rsid w:val="001B5C46"/>
    <w:rsid w:val="001C099C"/>
    <w:rsid w:val="001D0CEB"/>
    <w:rsid w:val="001D168B"/>
    <w:rsid w:val="001D2571"/>
    <w:rsid w:val="001D324B"/>
    <w:rsid w:val="001E3802"/>
    <w:rsid w:val="001E5A2C"/>
    <w:rsid w:val="001F2BC5"/>
    <w:rsid w:val="00202F1A"/>
    <w:rsid w:val="00207680"/>
    <w:rsid w:val="00207943"/>
    <w:rsid w:val="00215279"/>
    <w:rsid w:val="00215E23"/>
    <w:rsid w:val="002211A5"/>
    <w:rsid w:val="002222A0"/>
    <w:rsid w:val="00234276"/>
    <w:rsid w:val="00241C25"/>
    <w:rsid w:val="002472FB"/>
    <w:rsid w:val="0025172E"/>
    <w:rsid w:val="002529FC"/>
    <w:rsid w:val="00255303"/>
    <w:rsid w:val="00255CE9"/>
    <w:rsid w:val="00266E53"/>
    <w:rsid w:val="002718EC"/>
    <w:rsid w:val="0027403E"/>
    <w:rsid w:val="00282185"/>
    <w:rsid w:val="0028238E"/>
    <w:rsid w:val="00295BB5"/>
    <w:rsid w:val="002A3CD6"/>
    <w:rsid w:val="002A79C9"/>
    <w:rsid w:val="002A7D1C"/>
    <w:rsid w:val="002C1567"/>
    <w:rsid w:val="002C3565"/>
    <w:rsid w:val="002C4032"/>
    <w:rsid w:val="002C7791"/>
    <w:rsid w:val="002E092E"/>
    <w:rsid w:val="002E568D"/>
    <w:rsid w:val="002F1AF9"/>
    <w:rsid w:val="002F2CA5"/>
    <w:rsid w:val="003015C3"/>
    <w:rsid w:val="00301E89"/>
    <w:rsid w:val="00316C5C"/>
    <w:rsid w:val="00320728"/>
    <w:rsid w:val="00324863"/>
    <w:rsid w:val="003272CE"/>
    <w:rsid w:val="0033133C"/>
    <w:rsid w:val="00341AF1"/>
    <w:rsid w:val="003422A2"/>
    <w:rsid w:val="00363E02"/>
    <w:rsid w:val="00373C9D"/>
    <w:rsid w:val="00373E8E"/>
    <w:rsid w:val="00374060"/>
    <w:rsid w:val="003816E2"/>
    <w:rsid w:val="00383062"/>
    <w:rsid w:val="00383406"/>
    <w:rsid w:val="00392F19"/>
    <w:rsid w:val="00393B5F"/>
    <w:rsid w:val="0039459D"/>
    <w:rsid w:val="00395D2D"/>
    <w:rsid w:val="0039696F"/>
    <w:rsid w:val="003A4B43"/>
    <w:rsid w:val="003A64CE"/>
    <w:rsid w:val="003B6060"/>
    <w:rsid w:val="003B6170"/>
    <w:rsid w:val="003D102D"/>
    <w:rsid w:val="003D6413"/>
    <w:rsid w:val="003E21B6"/>
    <w:rsid w:val="003F0B7D"/>
    <w:rsid w:val="00401008"/>
    <w:rsid w:val="00402179"/>
    <w:rsid w:val="004038B7"/>
    <w:rsid w:val="00404CB6"/>
    <w:rsid w:val="00415EA0"/>
    <w:rsid w:val="00417DC8"/>
    <w:rsid w:val="004251C1"/>
    <w:rsid w:val="004263BC"/>
    <w:rsid w:val="004311A8"/>
    <w:rsid w:val="004315ED"/>
    <w:rsid w:val="0043738E"/>
    <w:rsid w:val="0045321A"/>
    <w:rsid w:val="004574AC"/>
    <w:rsid w:val="0046015C"/>
    <w:rsid w:val="00461EF4"/>
    <w:rsid w:val="00462D5E"/>
    <w:rsid w:val="0046793F"/>
    <w:rsid w:val="004839DB"/>
    <w:rsid w:val="004878AE"/>
    <w:rsid w:val="004900E3"/>
    <w:rsid w:val="00490F88"/>
    <w:rsid w:val="0049151B"/>
    <w:rsid w:val="004964A0"/>
    <w:rsid w:val="004A10F7"/>
    <w:rsid w:val="004A206E"/>
    <w:rsid w:val="004B0A73"/>
    <w:rsid w:val="004B5C35"/>
    <w:rsid w:val="004C023C"/>
    <w:rsid w:val="004C2794"/>
    <w:rsid w:val="004C541C"/>
    <w:rsid w:val="004D07A6"/>
    <w:rsid w:val="004D0E81"/>
    <w:rsid w:val="004D336B"/>
    <w:rsid w:val="004D353C"/>
    <w:rsid w:val="004D5C12"/>
    <w:rsid w:val="004E1268"/>
    <w:rsid w:val="004E1662"/>
    <w:rsid w:val="004E1BA2"/>
    <w:rsid w:val="004E6313"/>
    <w:rsid w:val="004E69E5"/>
    <w:rsid w:val="004F4653"/>
    <w:rsid w:val="00510DA4"/>
    <w:rsid w:val="0052232E"/>
    <w:rsid w:val="005231FC"/>
    <w:rsid w:val="00523D36"/>
    <w:rsid w:val="00532234"/>
    <w:rsid w:val="005416E5"/>
    <w:rsid w:val="005460A6"/>
    <w:rsid w:val="0054761D"/>
    <w:rsid w:val="0055051D"/>
    <w:rsid w:val="0055207B"/>
    <w:rsid w:val="00555DD8"/>
    <w:rsid w:val="00556391"/>
    <w:rsid w:val="005633C7"/>
    <w:rsid w:val="00565E71"/>
    <w:rsid w:val="005702A9"/>
    <w:rsid w:val="00575AF6"/>
    <w:rsid w:val="00576CCE"/>
    <w:rsid w:val="0058316B"/>
    <w:rsid w:val="005851A4"/>
    <w:rsid w:val="005A5D23"/>
    <w:rsid w:val="005D1CD5"/>
    <w:rsid w:val="005E07C9"/>
    <w:rsid w:val="005E42F7"/>
    <w:rsid w:val="005E66E5"/>
    <w:rsid w:val="005F2BFF"/>
    <w:rsid w:val="005F51A4"/>
    <w:rsid w:val="00602B83"/>
    <w:rsid w:val="00611EBC"/>
    <w:rsid w:val="006159B5"/>
    <w:rsid w:val="006269F0"/>
    <w:rsid w:val="00626FE0"/>
    <w:rsid w:val="00631775"/>
    <w:rsid w:val="00632C58"/>
    <w:rsid w:val="00635118"/>
    <w:rsid w:val="006442D0"/>
    <w:rsid w:val="00644FE6"/>
    <w:rsid w:val="00650E9F"/>
    <w:rsid w:val="00651513"/>
    <w:rsid w:val="00652399"/>
    <w:rsid w:val="0065583C"/>
    <w:rsid w:val="00656CD6"/>
    <w:rsid w:val="00661FB7"/>
    <w:rsid w:val="0066280C"/>
    <w:rsid w:val="00672CCF"/>
    <w:rsid w:val="00674BF7"/>
    <w:rsid w:val="00681897"/>
    <w:rsid w:val="0068343A"/>
    <w:rsid w:val="006855A3"/>
    <w:rsid w:val="00687FE8"/>
    <w:rsid w:val="00692377"/>
    <w:rsid w:val="00693BAB"/>
    <w:rsid w:val="006A086F"/>
    <w:rsid w:val="006A1104"/>
    <w:rsid w:val="006A3DAC"/>
    <w:rsid w:val="006C1E43"/>
    <w:rsid w:val="006D306F"/>
    <w:rsid w:val="006D42EF"/>
    <w:rsid w:val="006E04E6"/>
    <w:rsid w:val="006F112B"/>
    <w:rsid w:val="007011D7"/>
    <w:rsid w:val="0070166F"/>
    <w:rsid w:val="00704440"/>
    <w:rsid w:val="007055DE"/>
    <w:rsid w:val="00705A80"/>
    <w:rsid w:val="00707DF7"/>
    <w:rsid w:val="0072236A"/>
    <w:rsid w:val="00724CEA"/>
    <w:rsid w:val="007303B2"/>
    <w:rsid w:val="00736FCA"/>
    <w:rsid w:val="00737CA9"/>
    <w:rsid w:val="00740DB6"/>
    <w:rsid w:val="00743FF1"/>
    <w:rsid w:val="00761E08"/>
    <w:rsid w:val="00762F43"/>
    <w:rsid w:val="0076415D"/>
    <w:rsid w:val="00783B61"/>
    <w:rsid w:val="00785279"/>
    <w:rsid w:val="007872A6"/>
    <w:rsid w:val="007A0F70"/>
    <w:rsid w:val="007A50D6"/>
    <w:rsid w:val="007B0591"/>
    <w:rsid w:val="007B064C"/>
    <w:rsid w:val="007B1AB2"/>
    <w:rsid w:val="007B3963"/>
    <w:rsid w:val="007C17F4"/>
    <w:rsid w:val="007C2AAB"/>
    <w:rsid w:val="007C7A9D"/>
    <w:rsid w:val="007D1BA8"/>
    <w:rsid w:val="007D3864"/>
    <w:rsid w:val="007E00A4"/>
    <w:rsid w:val="007E1537"/>
    <w:rsid w:val="007F13F9"/>
    <w:rsid w:val="007F5093"/>
    <w:rsid w:val="008101B8"/>
    <w:rsid w:val="008142A5"/>
    <w:rsid w:val="008264CC"/>
    <w:rsid w:val="0083362A"/>
    <w:rsid w:val="00840C54"/>
    <w:rsid w:val="00847741"/>
    <w:rsid w:val="008513CF"/>
    <w:rsid w:val="008538AF"/>
    <w:rsid w:val="00860192"/>
    <w:rsid w:val="00863C5A"/>
    <w:rsid w:val="00865057"/>
    <w:rsid w:val="00867683"/>
    <w:rsid w:val="00877923"/>
    <w:rsid w:val="00881E14"/>
    <w:rsid w:val="00882DAF"/>
    <w:rsid w:val="00886BCA"/>
    <w:rsid w:val="0089437F"/>
    <w:rsid w:val="00897ED6"/>
    <w:rsid w:val="008B2811"/>
    <w:rsid w:val="008C381E"/>
    <w:rsid w:val="008C4604"/>
    <w:rsid w:val="008D4109"/>
    <w:rsid w:val="008D4155"/>
    <w:rsid w:val="008E79DB"/>
    <w:rsid w:val="008F0FDB"/>
    <w:rsid w:val="009042F0"/>
    <w:rsid w:val="0093115B"/>
    <w:rsid w:val="00936043"/>
    <w:rsid w:val="0093615D"/>
    <w:rsid w:val="009609E9"/>
    <w:rsid w:val="00961AA2"/>
    <w:rsid w:val="009702B9"/>
    <w:rsid w:val="00982251"/>
    <w:rsid w:val="009C53A0"/>
    <w:rsid w:val="009D11DF"/>
    <w:rsid w:val="009D7323"/>
    <w:rsid w:val="009D7D2F"/>
    <w:rsid w:val="009E3799"/>
    <w:rsid w:val="009F480B"/>
    <w:rsid w:val="009F5732"/>
    <w:rsid w:val="009F5E6C"/>
    <w:rsid w:val="009F6883"/>
    <w:rsid w:val="00A04C0B"/>
    <w:rsid w:val="00A04CD1"/>
    <w:rsid w:val="00A0541C"/>
    <w:rsid w:val="00A06908"/>
    <w:rsid w:val="00A17788"/>
    <w:rsid w:val="00A17FE8"/>
    <w:rsid w:val="00A216B2"/>
    <w:rsid w:val="00A21A1D"/>
    <w:rsid w:val="00A25BA2"/>
    <w:rsid w:val="00A34707"/>
    <w:rsid w:val="00A4270B"/>
    <w:rsid w:val="00A459CA"/>
    <w:rsid w:val="00A5332E"/>
    <w:rsid w:val="00A54E50"/>
    <w:rsid w:val="00A556E1"/>
    <w:rsid w:val="00A61956"/>
    <w:rsid w:val="00A62160"/>
    <w:rsid w:val="00A629E4"/>
    <w:rsid w:val="00A66290"/>
    <w:rsid w:val="00A7024E"/>
    <w:rsid w:val="00A72B65"/>
    <w:rsid w:val="00A7444D"/>
    <w:rsid w:val="00A75EAA"/>
    <w:rsid w:val="00A97C2E"/>
    <w:rsid w:val="00AA26C9"/>
    <w:rsid w:val="00AB1B18"/>
    <w:rsid w:val="00AC04A1"/>
    <w:rsid w:val="00AC4082"/>
    <w:rsid w:val="00AC5443"/>
    <w:rsid w:val="00AC6541"/>
    <w:rsid w:val="00AE25EC"/>
    <w:rsid w:val="00AE45D8"/>
    <w:rsid w:val="00AF3AB5"/>
    <w:rsid w:val="00AF4095"/>
    <w:rsid w:val="00AF6FF3"/>
    <w:rsid w:val="00AF727D"/>
    <w:rsid w:val="00AF7B47"/>
    <w:rsid w:val="00B0182E"/>
    <w:rsid w:val="00B065B8"/>
    <w:rsid w:val="00B123A7"/>
    <w:rsid w:val="00B15574"/>
    <w:rsid w:val="00B16E6E"/>
    <w:rsid w:val="00B178C8"/>
    <w:rsid w:val="00B248FB"/>
    <w:rsid w:val="00B26D40"/>
    <w:rsid w:val="00B417B4"/>
    <w:rsid w:val="00B43DE3"/>
    <w:rsid w:val="00B46878"/>
    <w:rsid w:val="00B469CD"/>
    <w:rsid w:val="00B516DC"/>
    <w:rsid w:val="00B57C8A"/>
    <w:rsid w:val="00B61891"/>
    <w:rsid w:val="00B6259D"/>
    <w:rsid w:val="00B6681D"/>
    <w:rsid w:val="00B70580"/>
    <w:rsid w:val="00B86856"/>
    <w:rsid w:val="00B87CF3"/>
    <w:rsid w:val="00B90FB1"/>
    <w:rsid w:val="00BA592B"/>
    <w:rsid w:val="00BA76FB"/>
    <w:rsid w:val="00BB5498"/>
    <w:rsid w:val="00BB65A1"/>
    <w:rsid w:val="00BD2EF3"/>
    <w:rsid w:val="00BD76A2"/>
    <w:rsid w:val="00BE300B"/>
    <w:rsid w:val="00BF0605"/>
    <w:rsid w:val="00BF2BFD"/>
    <w:rsid w:val="00BF3502"/>
    <w:rsid w:val="00BF512B"/>
    <w:rsid w:val="00C0099A"/>
    <w:rsid w:val="00C03ECB"/>
    <w:rsid w:val="00C06259"/>
    <w:rsid w:val="00C06368"/>
    <w:rsid w:val="00C12BED"/>
    <w:rsid w:val="00C13410"/>
    <w:rsid w:val="00C13C3B"/>
    <w:rsid w:val="00C140F1"/>
    <w:rsid w:val="00C1652C"/>
    <w:rsid w:val="00C25452"/>
    <w:rsid w:val="00C2771A"/>
    <w:rsid w:val="00C40A86"/>
    <w:rsid w:val="00C43532"/>
    <w:rsid w:val="00C47E9F"/>
    <w:rsid w:val="00C549B2"/>
    <w:rsid w:val="00C55B4E"/>
    <w:rsid w:val="00C5725D"/>
    <w:rsid w:val="00C61306"/>
    <w:rsid w:val="00C7032A"/>
    <w:rsid w:val="00C70ED2"/>
    <w:rsid w:val="00C71DDE"/>
    <w:rsid w:val="00C74DE4"/>
    <w:rsid w:val="00C76BAC"/>
    <w:rsid w:val="00C771A4"/>
    <w:rsid w:val="00C9662C"/>
    <w:rsid w:val="00CA3CFC"/>
    <w:rsid w:val="00CB6607"/>
    <w:rsid w:val="00CB73A5"/>
    <w:rsid w:val="00CD477A"/>
    <w:rsid w:val="00CD4D72"/>
    <w:rsid w:val="00CE35DC"/>
    <w:rsid w:val="00CE398B"/>
    <w:rsid w:val="00CE6ECB"/>
    <w:rsid w:val="00CF14E6"/>
    <w:rsid w:val="00D0096C"/>
    <w:rsid w:val="00D01AEE"/>
    <w:rsid w:val="00D0767C"/>
    <w:rsid w:val="00D14C23"/>
    <w:rsid w:val="00D32424"/>
    <w:rsid w:val="00D37166"/>
    <w:rsid w:val="00D37EA4"/>
    <w:rsid w:val="00D433BC"/>
    <w:rsid w:val="00D5406C"/>
    <w:rsid w:val="00D60145"/>
    <w:rsid w:val="00D63463"/>
    <w:rsid w:val="00D67B48"/>
    <w:rsid w:val="00D70041"/>
    <w:rsid w:val="00D70E4C"/>
    <w:rsid w:val="00D70FE7"/>
    <w:rsid w:val="00D77F31"/>
    <w:rsid w:val="00D814BF"/>
    <w:rsid w:val="00D820ED"/>
    <w:rsid w:val="00D8268C"/>
    <w:rsid w:val="00D82D2C"/>
    <w:rsid w:val="00D86152"/>
    <w:rsid w:val="00D9424C"/>
    <w:rsid w:val="00D94F41"/>
    <w:rsid w:val="00D96288"/>
    <w:rsid w:val="00D967B4"/>
    <w:rsid w:val="00D96E2A"/>
    <w:rsid w:val="00DA343F"/>
    <w:rsid w:val="00DA4F97"/>
    <w:rsid w:val="00DA5803"/>
    <w:rsid w:val="00DB1B2C"/>
    <w:rsid w:val="00DB35E6"/>
    <w:rsid w:val="00DB436C"/>
    <w:rsid w:val="00DC59F5"/>
    <w:rsid w:val="00DD7DE7"/>
    <w:rsid w:val="00DE1412"/>
    <w:rsid w:val="00DE2338"/>
    <w:rsid w:val="00DE6879"/>
    <w:rsid w:val="00DE7408"/>
    <w:rsid w:val="00DF06B4"/>
    <w:rsid w:val="00DF238E"/>
    <w:rsid w:val="00DF239C"/>
    <w:rsid w:val="00DF4912"/>
    <w:rsid w:val="00E032E2"/>
    <w:rsid w:val="00E05EFB"/>
    <w:rsid w:val="00E10627"/>
    <w:rsid w:val="00E26448"/>
    <w:rsid w:val="00E27941"/>
    <w:rsid w:val="00E31AA1"/>
    <w:rsid w:val="00E35989"/>
    <w:rsid w:val="00E36243"/>
    <w:rsid w:val="00E42EE9"/>
    <w:rsid w:val="00E47090"/>
    <w:rsid w:val="00E51238"/>
    <w:rsid w:val="00E52C1E"/>
    <w:rsid w:val="00E60FDF"/>
    <w:rsid w:val="00E70CAB"/>
    <w:rsid w:val="00E71014"/>
    <w:rsid w:val="00E72ECA"/>
    <w:rsid w:val="00E83F53"/>
    <w:rsid w:val="00E850F3"/>
    <w:rsid w:val="00E8560E"/>
    <w:rsid w:val="00E856B6"/>
    <w:rsid w:val="00E90267"/>
    <w:rsid w:val="00E92C49"/>
    <w:rsid w:val="00E937E3"/>
    <w:rsid w:val="00E97164"/>
    <w:rsid w:val="00EB03F2"/>
    <w:rsid w:val="00EC39A1"/>
    <w:rsid w:val="00EC585C"/>
    <w:rsid w:val="00EC6164"/>
    <w:rsid w:val="00ED3BA8"/>
    <w:rsid w:val="00ED56CD"/>
    <w:rsid w:val="00EE0074"/>
    <w:rsid w:val="00EE42F5"/>
    <w:rsid w:val="00EE5A19"/>
    <w:rsid w:val="00EF15C2"/>
    <w:rsid w:val="00EF56C7"/>
    <w:rsid w:val="00F00724"/>
    <w:rsid w:val="00F15C64"/>
    <w:rsid w:val="00F16F88"/>
    <w:rsid w:val="00F216B9"/>
    <w:rsid w:val="00F402AB"/>
    <w:rsid w:val="00F43325"/>
    <w:rsid w:val="00F45885"/>
    <w:rsid w:val="00F467DA"/>
    <w:rsid w:val="00F47408"/>
    <w:rsid w:val="00F51427"/>
    <w:rsid w:val="00F56188"/>
    <w:rsid w:val="00F5765E"/>
    <w:rsid w:val="00F64F18"/>
    <w:rsid w:val="00F738EC"/>
    <w:rsid w:val="00F7529C"/>
    <w:rsid w:val="00F772B0"/>
    <w:rsid w:val="00F80DE8"/>
    <w:rsid w:val="00F81911"/>
    <w:rsid w:val="00F9051C"/>
    <w:rsid w:val="00FA2E4D"/>
    <w:rsid w:val="00FA75AA"/>
    <w:rsid w:val="00FC3A02"/>
    <w:rsid w:val="00FC6F8A"/>
    <w:rsid w:val="00FD18D2"/>
    <w:rsid w:val="00FD2466"/>
    <w:rsid w:val="00FD60FA"/>
    <w:rsid w:val="00FD6388"/>
    <w:rsid w:val="00FD6CDB"/>
    <w:rsid w:val="00FE2C46"/>
    <w:rsid w:val="00FE7FAE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2C72-C171-47DA-AAC7-892AED8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216B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216B2"/>
    <w:pPr>
      <w:keepNext/>
      <w:pBdr>
        <w:top w:val="thinThickSmallGap" w:sz="24" w:space="1" w:color="auto"/>
      </w:pBdr>
      <w:spacing w:line="360" w:lineRule="auto"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A216B2"/>
    <w:pPr>
      <w:keepNext/>
      <w:spacing w:line="360" w:lineRule="auto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A216B2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6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6B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6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16B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216B2"/>
    <w:rPr>
      <w:sz w:val="36"/>
    </w:rPr>
  </w:style>
  <w:style w:type="character" w:customStyle="1" w:styleId="a4">
    <w:name w:val="Основний текст Знак"/>
    <w:basedOn w:val="a0"/>
    <w:link w:val="a3"/>
    <w:rsid w:val="00A216B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footer"/>
    <w:basedOn w:val="a"/>
    <w:link w:val="a6"/>
    <w:rsid w:val="00A216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ій колонтитул Знак"/>
    <w:basedOn w:val="a0"/>
    <w:link w:val="a5"/>
    <w:rsid w:val="00A21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rsid w:val="00A216B2"/>
  </w:style>
  <w:style w:type="table" w:styleId="a7">
    <w:name w:val="Table Grid"/>
    <w:basedOn w:val="a1"/>
    <w:uiPriority w:val="59"/>
    <w:rsid w:val="00CB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1AA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nhideWhenUsed/>
    <w:rsid w:val="00DA580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DA580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3624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362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0">
    <w:name w:val="rvts0"/>
    <w:basedOn w:val="a0"/>
    <w:rsid w:val="009D11DF"/>
  </w:style>
  <w:style w:type="character" w:styleId="ad">
    <w:name w:val="Hyperlink"/>
    <w:basedOn w:val="a0"/>
    <w:uiPriority w:val="99"/>
    <w:semiHidden/>
    <w:unhideWhenUsed/>
    <w:rsid w:val="00255C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072B28"/>
    <w:pPr>
      <w:ind w:left="720"/>
    </w:pPr>
    <w:rPr>
      <w:rFonts w:eastAsia="Calibri"/>
      <w:sz w:val="24"/>
      <w:szCs w:val="24"/>
    </w:rPr>
  </w:style>
  <w:style w:type="paragraph" w:customStyle="1" w:styleId="rvps2">
    <w:name w:val="rvps2"/>
    <w:basedOn w:val="a"/>
    <w:rsid w:val="00072B2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rvts9">
    <w:name w:val="rvts9"/>
    <w:rsid w:val="00072B28"/>
    <w:rPr>
      <w:rFonts w:cs="Times New Roman"/>
    </w:rPr>
  </w:style>
  <w:style w:type="character" w:customStyle="1" w:styleId="apple-converted-space">
    <w:name w:val="apple-converted-space"/>
    <w:rsid w:val="00072B28"/>
    <w:rPr>
      <w:rFonts w:cs="Times New Roman"/>
    </w:rPr>
  </w:style>
  <w:style w:type="character" w:customStyle="1" w:styleId="rvts7">
    <w:name w:val="rvts7"/>
    <w:basedOn w:val="a0"/>
    <w:rsid w:val="00072B28"/>
  </w:style>
  <w:style w:type="paragraph" w:customStyle="1" w:styleId="rvps214">
    <w:name w:val="rvps214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5">
    <w:name w:val="rvps215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7">
    <w:name w:val="rvps217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8">
    <w:name w:val="rvps218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19">
    <w:name w:val="rvps219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17">
    <w:name w:val="rvps117"/>
    <w:basedOn w:val="a"/>
    <w:rsid w:val="00072B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37">
    <w:name w:val="rvps37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38">
    <w:name w:val="rvps38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32">
    <w:name w:val="rvps32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72B28"/>
    <w:pPr>
      <w:ind w:left="720"/>
      <w:contextualSpacing/>
    </w:pPr>
    <w:rPr>
      <w:rFonts w:eastAsia="Calibri"/>
      <w:sz w:val="24"/>
      <w:szCs w:val="24"/>
    </w:rPr>
  </w:style>
  <w:style w:type="paragraph" w:styleId="af">
    <w:name w:val="Body Text Indent"/>
    <w:basedOn w:val="a"/>
    <w:link w:val="af0"/>
    <w:rsid w:val="00072B28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rsid w:val="00072B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нак Знак"/>
    <w:rsid w:val="00072B28"/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072B28"/>
  </w:style>
  <w:style w:type="character" w:customStyle="1" w:styleId="data">
    <w:name w:val="data"/>
    <w:basedOn w:val="a0"/>
    <w:rsid w:val="00072B28"/>
  </w:style>
  <w:style w:type="character" w:customStyle="1" w:styleId="dstan3">
    <w:name w:val="dstan3"/>
    <w:basedOn w:val="a0"/>
    <w:rsid w:val="00072B28"/>
  </w:style>
  <w:style w:type="paragraph" w:customStyle="1" w:styleId="rvps20">
    <w:name w:val="rvps20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40">
    <w:name w:val="rvps40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202">
    <w:name w:val="rvps202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562">
    <w:name w:val="rvps562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paragraph" w:customStyle="1" w:styleId="rvps563">
    <w:name w:val="rvps563"/>
    <w:basedOn w:val="a"/>
    <w:rsid w:val="00072B28"/>
    <w:pPr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basedOn w:val="a0"/>
    <w:rsid w:val="00072B28"/>
  </w:style>
  <w:style w:type="character" w:customStyle="1" w:styleId="rvts37">
    <w:name w:val="rvts37"/>
    <w:basedOn w:val="a0"/>
    <w:rsid w:val="00072B28"/>
  </w:style>
  <w:style w:type="character" w:styleId="af2">
    <w:name w:val="FollowedHyperlink"/>
    <w:basedOn w:val="a0"/>
    <w:uiPriority w:val="99"/>
    <w:semiHidden/>
    <w:unhideWhenUsed/>
    <w:rsid w:val="0093615D"/>
    <w:rPr>
      <w:color w:val="954F72"/>
      <w:u w:val="single"/>
    </w:rPr>
  </w:style>
  <w:style w:type="paragraph" w:customStyle="1" w:styleId="font5">
    <w:name w:val="font5"/>
    <w:basedOn w:val="a"/>
    <w:rsid w:val="0093615D"/>
    <w:pPr>
      <w:spacing w:before="100" w:beforeAutospacing="1" w:after="100" w:afterAutospacing="1"/>
    </w:pPr>
    <w:rPr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93615D"/>
    <w:pPr>
      <w:spacing w:before="100" w:beforeAutospacing="1" w:after="100" w:afterAutospacing="1"/>
    </w:pPr>
    <w:rPr>
      <w:i/>
      <w:iCs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93615D"/>
    <w:pPr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font8">
    <w:name w:val="font8"/>
    <w:basedOn w:val="a"/>
    <w:rsid w:val="0093615D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9361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uk-UA" w:eastAsia="uk-UA"/>
    </w:rPr>
  </w:style>
  <w:style w:type="paragraph" w:customStyle="1" w:styleId="xl66">
    <w:name w:val="xl66"/>
    <w:basedOn w:val="a"/>
    <w:rsid w:val="009361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rsid w:val="009361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68">
    <w:name w:val="xl68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9361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9361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9361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9361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7">
    <w:name w:val="xl77"/>
    <w:basedOn w:val="a"/>
    <w:rsid w:val="009361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8">
    <w:name w:val="xl78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9">
    <w:name w:val="xl79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  <w:u w:val="single"/>
      <w:lang w:val="uk-UA" w:eastAsia="uk-UA"/>
    </w:rPr>
  </w:style>
  <w:style w:type="paragraph" w:customStyle="1" w:styleId="xl81">
    <w:name w:val="xl81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  <w:u w:val="single"/>
      <w:lang w:val="uk-UA" w:eastAsia="uk-UA"/>
    </w:rPr>
  </w:style>
  <w:style w:type="paragraph" w:customStyle="1" w:styleId="xl82">
    <w:name w:val="xl82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uk-UA" w:eastAsia="uk-UA"/>
    </w:rPr>
  </w:style>
  <w:style w:type="paragraph" w:customStyle="1" w:styleId="xl83">
    <w:name w:val="xl83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uk-UA" w:eastAsia="uk-UA"/>
    </w:rPr>
  </w:style>
  <w:style w:type="paragraph" w:customStyle="1" w:styleId="xl84">
    <w:name w:val="xl84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85">
    <w:name w:val="xl85"/>
    <w:basedOn w:val="a"/>
    <w:rsid w:val="009361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86">
    <w:name w:val="xl86"/>
    <w:basedOn w:val="a"/>
    <w:rsid w:val="009361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88">
    <w:name w:val="xl88"/>
    <w:basedOn w:val="a"/>
    <w:rsid w:val="009361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9361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90">
    <w:name w:val="xl90"/>
    <w:basedOn w:val="a"/>
    <w:rsid w:val="0093615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4AB8-88F5-43CC-BFE8-7E37CD57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11119</Words>
  <Characters>6339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Кикилик Наталія Анатолівна</cp:lastModifiedBy>
  <cp:revision>9</cp:revision>
  <cp:lastPrinted>2021-07-05T09:05:00Z</cp:lastPrinted>
  <dcterms:created xsi:type="dcterms:W3CDTF">2021-04-14T08:18:00Z</dcterms:created>
  <dcterms:modified xsi:type="dcterms:W3CDTF">2021-07-05T14:18:00Z</dcterms:modified>
</cp:coreProperties>
</file>