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D80E" w14:textId="33446D83" w:rsidR="00F2433E" w:rsidRPr="00F2433E" w:rsidRDefault="00F2433E" w:rsidP="00F2433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szCs w:val="20"/>
          <w:lang w:val="uk-UA" w:eastAsia="uk-UA"/>
        </w:rPr>
        <w:drawing>
          <wp:inline distT="0" distB="0" distL="0" distR="0" wp14:anchorId="68F925B6" wp14:editId="58D30A71">
            <wp:extent cx="4857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6395" w14:textId="77777777" w:rsidR="00F2433E" w:rsidRPr="00F2433E" w:rsidRDefault="00F2433E" w:rsidP="00F24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B522472" w14:textId="77777777" w:rsidR="00F2433E" w:rsidRPr="00F2433E" w:rsidRDefault="00F2433E" w:rsidP="00F24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F2433E">
        <w:rPr>
          <w:rFonts w:ascii="Times New Roman" w:eastAsia="Times New Roman" w:hAnsi="Times New Roman" w:cs="Times New Roman"/>
          <w:b/>
          <w:bCs/>
          <w:sz w:val="30"/>
          <w:szCs w:val="30"/>
          <w:lang w:val="uk-UA"/>
        </w:rPr>
        <w:t>ХМЕЛЬНИЦЬКА МІСЬКА РАДА</w:t>
      </w:r>
    </w:p>
    <w:p w14:paraId="394CF0AC" w14:textId="28093BA7" w:rsidR="00F2433E" w:rsidRPr="00F2433E" w:rsidRDefault="00F2433E" w:rsidP="00F2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val="uk-UA"/>
        </w:rPr>
      </w:pPr>
      <w:r>
        <w:rPr>
          <w:rFonts w:ascii="Times New Roman" w:eastAsia="Times New Roman" w:hAnsi="Times New Roman" w:cs="Times New Roman"/>
          <w:noProof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E7371" wp14:editId="222CB42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8A87C" w14:textId="77777777" w:rsidR="00F2433E" w:rsidRPr="00AA52E6" w:rsidRDefault="00F2433E" w:rsidP="00F243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AA52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позачергової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3928A87C" w14:textId="77777777" w:rsidR="00F2433E" w:rsidRPr="00AA52E6" w:rsidRDefault="00F2433E" w:rsidP="00F243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  <w:r w:rsidRPr="00AA52E6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позачергової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2433E">
        <w:rPr>
          <w:rFonts w:ascii="Times New Roman" w:eastAsia="Times New Roman" w:hAnsi="Times New Roman" w:cs="Times New Roman"/>
          <w:b/>
          <w:sz w:val="36"/>
          <w:szCs w:val="30"/>
          <w:lang w:val="uk-UA"/>
        </w:rPr>
        <w:t>РІШЕННЯ</w:t>
      </w:r>
    </w:p>
    <w:p w14:paraId="57B9C65B" w14:textId="77777777" w:rsidR="00F2433E" w:rsidRPr="00F2433E" w:rsidRDefault="00F2433E" w:rsidP="00F2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val="uk-UA"/>
        </w:rPr>
      </w:pPr>
      <w:r w:rsidRPr="00F2433E">
        <w:rPr>
          <w:rFonts w:ascii="Times New Roman" w:eastAsia="Times New Roman" w:hAnsi="Times New Roman" w:cs="Times New Roman"/>
          <w:b/>
          <w:sz w:val="36"/>
          <w:szCs w:val="30"/>
          <w:lang w:val="uk-UA"/>
        </w:rPr>
        <w:t>______________________________</w:t>
      </w:r>
    </w:p>
    <w:p w14:paraId="0CFB8307" w14:textId="62FFB600" w:rsidR="00F2433E" w:rsidRPr="00F2433E" w:rsidRDefault="00F2433E" w:rsidP="00F2433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FAEC2" wp14:editId="474952F1">
                <wp:simplePos x="0" y="0"/>
                <wp:positionH relativeFrom="column">
                  <wp:posOffset>2299970</wp:posOffset>
                </wp:positionH>
                <wp:positionV relativeFrom="paragraph">
                  <wp:posOffset>41275</wp:posOffset>
                </wp:positionV>
                <wp:extent cx="45720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47011" w14:textId="59DA57F4" w:rsidR="00F2433E" w:rsidRPr="00AA52E6" w:rsidRDefault="00F2433E" w:rsidP="00F2433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</w:pPr>
                            <w:r w:rsidRPr="00AA52E6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81.1pt;margin-top:3.25pt;width:3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HE0Q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" filled="f" stroked="f">
                <v:textbox>
                  <w:txbxContent>
                    <w:p w14:paraId="67D47011" w14:textId="59DA57F4" w:rsidR="00F2433E" w:rsidRPr="00AA52E6" w:rsidRDefault="00F2433E" w:rsidP="00F2433E">
                      <w:pPr>
                        <w:rPr>
                          <w:rFonts w:ascii="Times New Roman" w:hAnsi="Times New Roman" w:cs="Times New Roman"/>
                          <w:sz w:val="32"/>
                          <w:lang w:val="en-US"/>
                        </w:rPr>
                      </w:pPr>
                      <w:r w:rsidRPr="00AA52E6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03A4B" wp14:editId="18AEC0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C1FE7" w14:textId="09F7644E" w:rsidR="00F2433E" w:rsidRPr="00AA52E6" w:rsidRDefault="00F2433E" w:rsidP="00F243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AA52E6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0</w:t>
                            </w:r>
                            <w:r w:rsidR="006F3A56" w:rsidRPr="00AA52E6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9</w:t>
                            </w:r>
                            <w:r w:rsidRPr="00AA52E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Pr="00AA52E6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06</w:t>
                            </w:r>
                            <w:r w:rsidRPr="00AA52E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 w:rsidRPr="00AA52E6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AA52E6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" filled="f" stroked="f">
                <v:textbox>
                  <w:txbxContent>
                    <w:p w14:paraId="5BDC1FE7" w14:textId="09F7644E" w:rsidR="00F2433E" w:rsidRPr="00AA52E6" w:rsidRDefault="00F2433E" w:rsidP="00F2433E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AA52E6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0</w:t>
                      </w:r>
                      <w:r w:rsidR="006F3A56" w:rsidRPr="00AA52E6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9</w:t>
                      </w:r>
                      <w:r w:rsidRPr="00AA52E6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AA52E6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06</w:t>
                      </w:r>
                      <w:r w:rsidRPr="00AA52E6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 w:rsidRPr="00AA52E6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AA52E6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7DE6196" w14:textId="77777777" w:rsidR="00F2433E" w:rsidRPr="00F2433E" w:rsidRDefault="00F2433E" w:rsidP="00F2433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uk-UA"/>
        </w:rPr>
      </w:pPr>
      <w:r w:rsidRPr="00F2433E">
        <w:rPr>
          <w:rFonts w:ascii="Times New Roman" w:eastAsia="Times New Roman" w:hAnsi="Times New Roman" w:cs="Times New Roman"/>
          <w:szCs w:val="20"/>
          <w:lang w:val="uk-UA"/>
        </w:rPr>
        <w:t>від __________________________ № __________</w:t>
      </w:r>
      <w:r w:rsidRPr="00F2433E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F2433E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F2433E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F2433E">
        <w:rPr>
          <w:rFonts w:ascii="Times New Roman" w:eastAsia="Times New Roman" w:hAnsi="Times New Roman" w:cs="Times New Roman"/>
          <w:szCs w:val="20"/>
          <w:lang w:val="uk-UA"/>
        </w:rPr>
        <w:tab/>
      </w:r>
      <w:r w:rsidRPr="00F2433E">
        <w:rPr>
          <w:rFonts w:ascii="Times New Roman" w:eastAsia="Times New Roman" w:hAnsi="Times New Roman" w:cs="Times New Roman"/>
          <w:szCs w:val="20"/>
          <w:lang w:val="uk-UA"/>
        </w:rPr>
        <w:tab/>
      </w:r>
      <w:proofErr w:type="spellStart"/>
      <w:r w:rsidRPr="00F2433E">
        <w:rPr>
          <w:rFonts w:ascii="Times New Roman" w:eastAsia="Times New Roman" w:hAnsi="Times New Roman" w:cs="Times New Roman"/>
          <w:szCs w:val="20"/>
          <w:lang w:val="uk-UA"/>
        </w:rPr>
        <w:t>м.Хмельницький</w:t>
      </w:r>
      <w:proofErr w:type="spellEnd"/>
    </w:p>
    <w:p w14:paraId="19527A42" w14:textId="77777777" w:rsidR="00F2433E" w:rsidRPr="00F2433E" w:rsidRDefault="00F2433E" w:rsidP="00F2433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6233FBD0" w14:textId="01F330F0" w:rsidR="00104CFF" w:rsidRPr="00104CFF" w:rsidRDefault="00104CFF" w:rsidP="002B2E71">
      <w:pPr>
        <w:spacing w:after="0" w:line="240" w:lineRule="auto"/>
        <w:ind w:right="5386"/>
        <w:jc w:val="both"/>
        <w:rPr>
          <w:rFonts w:ascii="Times New Roman" w:hAnsi="Times New Roman" w:cs="Times New Roman"/>
          <w:lang w:val="uk-UA"/>
        </w:rPr>
      </w:pPr>
      <w:r w:rsidRPr="00CA737B">
        <w:rPr>
          <w:rFonts w:ascii="Times New Roman" w:hAnsi="Times New Roman" w:cs="Times New Roman"/>
          <w:sz w:val="24"/>
          <w:szCs w:val="24"/>
          <w:lang w:val="uk-UA"/>
        </w:rPr>
        <w:t>Про підготовку</w:t>
      </w:r>
      <w:r w:rsidRPr="00104CFF">
        <w:rPr>
          <w:rFonts w:ascii="Times New Roman" w:hAnsi="Times New Roman" w:cs="Times New Roman"/>
          <w:sz w:val="24"/>
          <w:szCs w:val="24"/>
          <w:lang w:val="uk-UA"/>
        </w:rPr>
        <w:t xml:space="preserve"> щодо здійснення місцевого зовнішнього запозичення до бюджету Хмельниць</w:t>
      </w:r>
      <w:bookmarkStart w:id="0" w:name="_GoBack"/>
      <w:bookmarkEnd w:id="0"/>
      <w:r w:rsidRPr="00104CFF">
        <w:rPr>
          <w:rFonts w:ascii="Times New Roman" w:hAnsi="Times New Roman" w:cs="Times New Roman"/>
          <w:sz w:val="24"/>
          <w:szCs w:val="24"/>
          <w:lang w:val="uk-UA"/>
        </w:rPr>
        <w:t>кої міської територіальної громади в 2021</w:t>
      </w:r>
      <w:r w:rsidRPr="00104CFF">
        <w:rPr>
          <w:rFonts w:ascii="Times New Roman" w:hAnsi="Times New Roman" w:cs="Times New Roman"/>
          <w:sz w:val="24"/>
          <w:lang w:val="uk-UA"/>
        </w:rPr>
        <w:t xml:space="preserve"> році</w:t>
      </w:r>
    </w:p>
    <w:p w14:paraId="35BE0F21" w14:textId="77777777" w:rsidR="0094478C" w:rsidRPr="00F2433E" w:rsidRDefault="0094478C" w:rsidP="002B2E71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60C42CE1" w14:textId="60326BD5" w:rsidR="009723D1" w:rsidRDefault="00104CFF" w:rsidP="002B2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CFF">
        <w:rPr>
          <w:rFonts w:ascii="Times New Roman" w:hAnsi="Times New Roman" w:cs="Times New Roman"/>
          <w:sz w:val="24"/>
          <w:szCs w:val="24"/>
          <w:lang w:val="uk-UA"/>
        </w:rPr>
        <w:t>Розглянувши пропозицію виконавчого комітету,</w:t>
      </w:r>
      <w:r w:rsidRPr="00104CFF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104CFF">
        <w:rPr>
          <w:rFonts w:ascii="Times New Roman" w:hAnsi="Times New Roman" w:cs="Times New Roman"/>
          <w:sz w:val="24"/>
          <w:szCs w:val="24"/>
          <w:lang w:val="uk-UA"/>
        </w:rPr>
        <w:t xml:space="preserve">попередню пропозицію щодо основних умов надання кредиту Північною екологічною фінансовою корпорацією (НЕФКО), з метою </w:t>
      </w:r>
      <w:r w:rsidR="00356BAC" w:rsidRPr="009723D1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інвестиційного </w:t>
      </w:r>
      <w:proofErr w:type="spellStart"/>
      <w:r w:rsidR="00356BAC" w:rsidRPr="009723D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356BAC" w:rsidRPr="009723D1">
        <w:rPr>
          <w:rFonts w:ascii="Times New Roman" w:hAnsi="Times New Roman" w:cs="Times New Roman"/>
          <w:sz w:val="24"/>
          <w:szCs w:val="24"/>
          <w:lang w:val="uk-UA"/>
        </w:rPr>
        <w:t xml:space="preserve"> «Підвищення енергетичної ефективності закладів бюджетної сфери», відповідно до Бюджетного кодексу України, Порядку здійснення запозичень до місцевих бюджетів, затвердженого постановою Кабінету Міністрі</w:t>
      </w:r>
      <w:r w:rsidR="00F2433E">
        <w:rPr>
          <w:rFonts w:ascii="Times New Roman" w:hAnsi="Times New Roman" w:cs="Times New Roman"/>
          <w:sz w:val="24"/>
          <w:szCs w:val="24"/>
          <w:lang w:val="uk-UA"/>
        </w:rPr>
        <w:t>в України від 16.02.2011 року №</w:t>
      </w:r>
      <w:r w:rsidR="00356BAC" w:rsidRPr="009723D1">
        <w:rPr>
          <w:rFonts w:ascii="Times New Roman" w:hAnsi="Times New Roman" w:cs="Times New Roman"/>
          <w:sz w:val="24"/>
          <w:szCs w:val="24"/>
          <w:lang w:val="uk-UA"/>
        </w:rPr>
        <w:t>110, пункту 19 рішення другої сесії Хмельницької міс</w:t>
      </w:r>
      <w:r w:rsidR="00F2433E">
        <w:rPr>
          <w:rFonts w:ascii="Times New Roman" w:hAnsi="Times New Roman" w:cs="Times New Roman"/>
          <w:sz w:val="24"/>
          <w:szCs w:val="24"/>
          <w:lang w:val="uk-UA"/>
        </w:rPr>
        <w:t>ької ради від 23.12.2020 року №</w:t>
      </w:r>
      <w:r w:rsidR="00356BAC" w:rsidRPr="009723D1">
        <w:rPr>
          <w:rFonts w:ascii="Times New Roman" w:hAnsi="Times New Roman" w:cs="Times New Roman"/>
          <w:sz w:val="24"/>
          <w:szCs w:val="24"/>
          <w:lang w:val="uk-UA"/>
        </w:rPr>
        <w:t xml:space="preserve">14 «Про бюджет Хмельницької міської територіальної громади на 2021 рік», керуючись Законом України «Про місцеве самоврядування в Україні», </w:t>
      </w:r>
      <w:r w:rsidR="009723D1" w:rsidRPr="009723D1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14:paraId="4D992218" w14:textId="77777777" w:rsidR="009723D1" w:rsidRPr="002B2E71" w:rsidRDefault="009723D1" w:rsidP="002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7FE59E" w14:textId="06BDE224" w:rsidR="009723D1" w:rsidRDefault="009723D1" w:rsidP="002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3D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14:paraId="3D993660" w14:textId="77777777" w:rsidR="009723D1" w:rsidRPr="00F2433E" w:rsidRDefault="009723D1" w:rsidP="002B2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469B6" w14:textId="6DE61E5E" w:rsidR="0054692F" w:rsidRPr="00104CFF" w:rsidRDefault="00B46A95" w:rsidP="002B2E71">
      <w:pPr>
        <w:pStyle w:val="a3"/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104CFF">
        <w:rPr>
          <w:rFonts w:ascii="Times New Roman" w:hAnsi="Times New Roman" w:cs="Times New Roman"/>
          <w:sz w:val="24"/>
          <w:szCs w:val="24"/>
        </w:rPr>
        <w:t xml:space="preserve">1. </w:t>
      </w:r>
      <w:r w:rsidR="00356BAC" w:rsidRPr="00104CFF">
        <w:rPr>
          <w:rFonts w:ascii="Times New Roman" w:hAnsi="Times New Roman" w:cs="Times New Roman"/>
          <w:sz w:val="24"/>
          <w:szCs w:val="24"/>
        </w:rPr>
        <w:t xml:space="preserve">Доручити Департаменту освіти та науки, відділу енергоменеджменту подати фінансовому управлінню Хмельницької міської ради розрахунки і обґрунтування необхідності здійснення місцевого зовнішнього запозичення для реалізації інвестиційного </w:t>
      </w:r>
      <w:proofErr w:type="spellStart"/>
      <w:r w:rsidR="00356BAC" w:rsidRPr="00104CFF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356BAC" w:rsidRPr="00104CFF">
        <w:rPr>
          <w:rFonts w:ascii="Times New Roman" w:hAnsi="Times New Roman" w:cs="Times New Roman"/>
          <w:sz w:val="24"/>
          <w:szCs w:val="24"/>
        </w:rPr>
        <w:t xml:space="preserve"> «Підвищення енергетичної ефективності закладів бюджетної сфери» з </w:t>
      </w:r>
      <w:proofErr w:type="spellStart"/>
      <w:r w:rsidR="00356BAC" w:rsidRPr="00104CFF">
        <w:rPr>
          <w:rFonts w:ascii="Times New Roman" w:hAnsi="Times New Roman" w:cs="Times New Roman"/>
          <w:sz w:val="24"/>
          <w:szCs w:val="24"/>
        </w:rPr>
        <w:t>термомодернізації</w:t>
      </w:r>
      <w:proofErr w:type="spellEnd"/>
      <w:r w:rsidR="00356BAC" w:rsidRPr="00104CFF">
        <w:rPr>
          <w:rFonts w:ascii="Times New Roman" w:hAnsi="Times New Roman" w:cs="Times New Roman"/>
          <w:sz w:val="24"/>
          <w:szCs w:val="24"/>
        </w:rPr>
        <w:t xml:space="preserve"> будівель ДНЗ №8, ДНЗ №23, ДНЗ №45, ДНЗ №47, ДНЗ №48, СЗОШ №1.</w:t>
      </w:r>
    </w:p>
    <w:p w14:paraId="5AF84794" w14:textId="2293EF9D" w:rsidR="0054692F" w:rsidRPr="006F3A56" w:rsidRDefault="002B74E1" w:rsidP="006F3A56">
      <w:pPr>
        <w:pStyle w:val="a3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BAC" w:rsidRPr="00104CFF">
        <w:rPr>
          <w:rFonts w:ascii="Times New Roman" w:hAnsi="Times New Roman" w:cs="Times New Roman"/>
          <w:sz w:val="24"/>
          <w:szCs w:val="24"/>
        </w:rPr>
        <w:t xml:space="preserve"> Доручити фінансовому управлінню Хмельницької міської ради організувати та провести підготовчі заходи щодо здійснення місцевого зовнішнього запозичення до бюджету Хмельницької міської територіальної громади в 2021 році в обсязі до 2,3 мільйона євро (основні умови: строк запозичення – до 7 років (в тому числі пільговий період – до 24 місяців); відсотки за користування кредитними коштами – 6,00% р</w:t>
      </w:r>
      <w:r w:rsidR="00F2433E">
        <w:rPr>
          <w:rFonts w:ascii="Times New Roman" w:hAnsi="Times New Roman" w:cs="Times New Roman"/>
          <w:sz w:val="24"/>
          <w:szCs w:val="24"/>
        </w:rPr>
        <w:t>ічних; комісійні за організацію</w:t>
      </w:r>
      <w:r w:rsidR="00F2433E" w:rsidRPr="00F2433E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104CFF">
        <w:rPr>
          <w:rFonts w:ascii="Times New Roman" w:hAnsi="Times New Roman" w:cs="Times New Roman"/>
          <w:sz w:val="24"/>
          <w:szCs w:val="24"/>
        </w:rPr>
        <w:t xml:space="preserve">– 1,0% від суми кредиту, що підлягає сплаті до першої виплати; комісійні за зобов’язання – 0,5% річних (нараховуються на невиплачену суму кредиту), що сплачуються кожні півроку; за будь-яку прострочену оплату – 8% річних понад процентну ставку; майнове забезпечення виконання зобов’язань за запозиченням – не надається; погашення кредиту – </w:t>
      </w:r>
      <w:proofErr w:type="spellStart"/>
      <w:r w:rsidR="00356BAC" w:rsidRPr="00104CFF">
        <w:rPr>
          <w:rFonts w:ascii="Times New Roman" w:hAnsi="Times New Roman" w:cs="Times New Roman"/>
          <w:sz w:val="24"/>
          <w:szCs w:val="24"/>
        </w:rPr>
        <w:t>щопівроку</w:t>
      </w:r>
      <w:proofErr w:type="spellEnd"/>
      <w:r w:rsidR="00356BAC" w:rsidRPr="00104CFF">
        <w:rPr>
          <w:rFonts w:ascii="Times New Roman" w:hAnsi="Times New Roman" w:cs="Times New Roman"/>
          <w:sz w:val="24"/>
          <w:szCs w:val="24"/>
        </w:rPr>
        <w:t xml:space="preserve"> рівними частинами, починаючи з першої дати платежу після завершення періоду відстрочки; місцевий внесок – не менше 10% від загальної сум</w:t>
      </w:r>
      <w:r w:rsidR="006F3A56">
        <w:rPr>
          <w:rFonts w:ascii="Times New Roman" w:hAnsi="Times New Roman" w:cs="Times New Roman"/>
          <w:sz w:val="24"/>
          <w:szCs w:val="24"/>
        </w:rPr>
        <w:t>и позики та гранту; сума гранту</w:t>
      </w:r>
      <w:r w:rsidR="006F3A56" w:rsidRPr="006F3A56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104CFF">
        <w:rPr>
          <w:rFonts w:ascii="Times New Roman" w:hAnsi="Times New Roman" w:cs="Times New Roman"/>
          <w:sz w:val="24"/>
          <w:szCs w:val="24"/>
        </w:rPr>
        <w:t>– до 0,7</w:t>
      </w:r>
      <w:r w:rsidR="006F3A56" w:rsidRPr="006F3A56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104CFF">
        <w:rPr>
          <w:rFonts w:ascii="Times New Roman" w:hAnsi="Times New Roman" w:cs="Times New Roman"/>
          <w:sz w:val="24"/>
          <w:szCs w:val="24"/>
        </w:rPr>
        <w:t>мільйона євро):</w:t>
      </w:r>
    </w:p>
    <w:p w14:paraId="01DED827" w14:textId="12EBDA12" w:rsidR="0054692F" w:rsidRPr="00104CFF" w:rsidRDefault="00356BAC" w:rsidP="002B2E71">
      <w:pPr>
        <w:pStyle w:val="a3"/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104CFF">
        <w:rPr>
          <w:rFonts w:ascii="Times New Roman" w:hAnsi="Times New Roman" w:cs="Times New Roman"/>
          <w:sz w:val="24"/>
          <w:szCs w:val="24"/>
        </w:rPr>
        <w:t>2.1. Підготувати пакет документів для звернення до Міністерства фінансів України для отримання погодження щодо здійснення місцевого зовнішнього запозичення до бюджету Хмельницької міської територіальної громади в 2021 році;</w:t>
      </w:r>
    </w:p>
    <w:p w14:paraId="5D170C69" w14:textId="5DB53769" w:rsidR="0054692F" w:rsidRPr="00104CFF" w:rsidRDefault="00356BAC" w:rsidP="002B2E71">
      <w:pPr>
        <w:pStyle w:val="a3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CFF">
        <w:rPr>
          <w:rFonts w:ascii="Times New Roman" w:hAnsi="Times New Roman" w:cs="Times New Roman"/>
          <w:sz w:val="24"/>
          <w:szCs w:val="24"/>
        </w:rPr>
        <w:t xml:space="preserve">2.2. Після отримання погодження Міністерства фінансів України підготувати та винести на розгляд сесії міської ради </w:t>
      </w:r>
      <w:proofErr w:type="spellStart"/>
      <w:r w:rsidRPr="00104CF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104CFF">
        <w:rPr>
          <w:rFonts w:ascii="Times New Roman" w:hAnsi="Times New Roman" w:cs="Times New Roman"/>
          <w:sz w:val="24"/>
          <w:szCs w:val="24"/>
        </w:rPr>
        <w:t xml:space="preserve"> рішення щодо здійснення місцевого зовнішнього запозичення в 2021 році;</w:t>
      </w:r>
    </w:p>
    <w:p w14:paraId="41E0B6A3" w14:textId="1C7E3837" w:rsidR="0054692F" w:rsidRPr="00104CFF" w:rsidRDefault="00356BAC" w:rsidP="002B2E71">
      <w:pPr>
        <w:pStyle w:val="a3"/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104CFF">
        <w:rPr>
          <w:rFonts w:ascii="Times New Roman" w:hAnsi="Times New Roman" w:cs="Times New Roman"/>
          <w:sz w:val="24"/>
          <w:szCs w:val="24"/>
        </w:rPr>
        <w:t>2.3. Створити робочу групу для розгляду пропозицій державних банків та визначення банку – переможця, який запропонує найкращі умови для обслуговування кредитних коштів.</w:t>
      </w:r>
    </w:p>
    <w:p w14:paraId="64CB55D7" w14:textId="676CF715" w:rsidR="0054692F" w:rsidRPr="00104CFF" w:rsidRDefault="002B74E1" w:rsidP="002B2E71">
      <w:pPr>
        <w:pStyle w:val="a3"/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6BAC" w:rsidRPr="00104CFF">
        <w:rPr>
          <w:rFonts w:ascii="Times New Roman" w:hAnsi="Times New Roman" w:cs="Times New Roman"/>
          <w:sz w:val="24"/>
          <w:szCs w:val="24"/>
        </w:rPr>
        <w:t>. Контроль за виконанням рішення покласти на фінансове управління Хмельницької міської ради.</w:t>
      </w:r>
    </w:p>
    <w:p w14:paraId="0A1F8BB7" w14:textId="77777777" w:rsidR="0054692F" w:rsidRPr="00104CFF" w:rsidRDefault="0054692F" w:rsidP="002B2E71">
      <w:pPr>
        <w:pStyle w:val="a3"/>
        <w:spacing w:after="0" w:line="240" w:lineRule="auto"/>
        <w:ind w:left="1701" w:right="-1" w:hanging="1701"/>
        <w:jc w:val="both"/>
        <w:rPr>
          <w:rFonts w:ascii="Times New Roman" w:hAnsi="Times New Roman" w:cs="Times New Roman"/>
        </w:rPr>
      </w:pPr>
    </w:p>
    <w:p w14:paraId="773FA938" w14:textId="3FF33CA7" w:rsidR="0054692F" w:rsidRPr="00104CFF" w:rsidRDefault="002B2E71" w:rsidP="002B2E71">
      <w:pPr>
        <w:pStyle w:val="a3"/>
        <w:spacing w:after="0" w:line="240" w:lineRule="auto"/>
        <w:ind w:left="1701" w:right="-1" w:hanging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О.</w:t>
      </w:r>
      <w:r w:rsidR="00356BAC" w:rsidRPr="00104CFF">
        <w:rPr>
          <w:rFonts w:ascii="Times New Roman" w:hAnsi="Times New Roman" w:cs="Times New Roman"/>
          <w:sz w:val="24"/>
          <w:szCs w:val="24"/>
        </w:rPr>
        <w:t>СИМЧИШИН</w:t>
      </w:r>
    </w:p>
    <w:sectPr w:rsidR="0054692F" w:rsidRPr="00104CFF" w:rsidSect="00F2433E">
      <w:pgSz w:w="11906" w:h="16838"/>
      <w:pgMar w:top="709" w:right="849" w:bottom="56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2F08"/>
    <w:multiLevelType w:val="multilevel"/>
    <w:tmpl w:val="ED4AED04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EE3EB9"/>
    <w:multiLevelType w:val="multilevel"/>
    <w:tmpl w:val="04769D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D1AFD"/>
    <w:multiLevelType w:val="multilevel"/>
    <w:tmpl w:val="23885A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2F"/>
    <w:rsid w:val="00104CFF"/>
    <w:rsid w:val="00151CAC"/>
    <w:rsid w:val="001F6667"/>
    <w:rsid w:val="0028007C"/>
    <w:rsid w:val="00294EC6"/>
    <w:rsid w:val="002B2E71"/>
    <w:rsid w:val="002B74E1"/>
    <w:rsid w:val="00356BAC"/>
    <w:rsid w:val="00393168"/>
    <w:rsid w:val="003E1308"/>
    <w:rsid w:val="00445D1B"/>
    <w:rsid w:val="0054692F"/>
    <w:rsid w:val="006F3A56"/>
    <w:rsid w:val="00887F01"/>
    <w:rsid w:val="0094478C"/>
    <w:rsid w:val="009723D1"/>
    <w:rsid w:val="00AA52E6"/>
    <w:rsid w:val="00B46A95"/>
    <w:rsid w:val="00C059BA"/>
    <w:rsid w:val="00C85EC1"/>
    <w:rsid w:val="00CA737B"/>
    <w:rsid w:val="00E74888"/>
    <w:rsid w:val="00F2433E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0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6" w:lineRule="auto"/>
    </w:pPr>
    <w:rPr>
      <w:rFonts w:ascii="Calibri" w:eastAsia="SimSun" w:hAnsi="Calibri" w:cs="Calibri"/>
      <w:lang w:val="uk-UA" w:eastAsia="en-US"/>
    </w:rPr>
  </w:style>
  <w:style w:type="character" w:customStyle="1" w:styleId="a4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customStyle="1" w:styleId="a5">
    <w:name w:val="Основний текст з від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List Paragraph"/>
    <w:basedOn w:val="a3"/>
    <w:uiPriority w:val="34"/>
    <w:qFormat/>
    <w:pPr>
      <w:ind w:left="720"/>
      <w:contextualSpacing/>
    </w:pPr>
  </w:style>
  <w:style w:type="paragraph" w:styleId="ac">
    <w:name w:val="Balloon Text"/>
    <w:basedOn w:val="a3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Body Text Indent"/>
    <w:basedOn w:val="a3"/>
    <w:pPr>
      <w:spacing w:after="0" w:line="100" w:lineRule="atLeast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pPr>
      <w:suppressAutoHyphens/>
      <w:spacing w:after="0" w:line="100" w:lineRule="atLeast"/>
    </w:pPr>
    <w:rPr>
      <w:rFonts w:ascii="Calibri" w:eastAsia="SimSun" w:hAnsi="Calibri" w:cs="Calibr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6" w:lineRule="auto"/>
    </w:pPr>
    <w:rPr>
      <w:rFonts w:ascii="Calibri" w:eastAsia="SimSun" w:hAnsi="Calibri" w:cs="Calibri"/>
      <w:lang w:val="uk-UA" w:eastAsia="en-US"/>
    </w:rPr>
  </w:style>
  <w:style w:type="character" w:customStyle="1" w:styleId="a4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customStyle="1" w:styleId="a5">
    <w:name w:val="Основний текст з від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List Paragraph"/>
    <w:basedOn w:val="a3"/>
    <w:uiPriority w:val="34"/>
    <w:qFormat/>
    <w:pPr>
      <w:ind w:left="720"/>
      <w:contextualSpacing/>
    </w:pPr>
  </w:style>
  <w:style w:type="paragraph" w:styleId="ac">
    <w:name w:val="Balloon Text"/>
    <w:basedOn w:val="a3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Body Text Indent"/>
    <w:basedOn w:val="a3"/>
    <w:pPr>
      <w:spacing w:after="0" w:line="100" w:lineRule="atLeast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pPr>
      <w:suppressAutoHyphens/>
      <w:spacing w:after="0" w:line="100" w:lineRule="atLeast"/>
    </w:pPr>
    <w:rPr>
      <w:rFonts w:ascii="Calibri" w:eastAsia="SimSun" w:hAnsi="Calibri" w:cs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3</cp:revision>
  <cp:lastPrinted>2021-05-12T12:58:00Z</cp:lastPrinted>
  <dcterms:created xsi:type="dcterms:W3CDTF">2021-06-14T07:32:00Z</dcterms:created>
  <dcterms:modified xsi:type="dcterms:W3CDTF">2021-06-14T07:36:00Z</dcterms:modified>
</cp:coreProperties>
</file>