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5557EB" w:rsidRDefault="00816CFB" w:rsidP="00816CFB">
      <w:pPr>
        <w:widowControl w:val="0"/>
        <w:autoSpaceDE w:val="0"/>
        <w:autoSpaceDN w:val="0"/>
        <w:adjustRightInd w:val="0"/>
        <w:jc w:val="center"/>
        <w:rPr>
          <w:rFonts w:ascii="Times New Roman CYR" w:hAnsi="Times New Roman CYR" w:cs="Times New Roman CYR"/>
          <w:lang w:val="uk-UA"/>
        </w:rPr>
      </w:pPr>
      <w:r w:rsidRPr="005557EB">
        <w:rPr>
          <w:rFonts w:ascii="Arial CYR" w:hAnsi="Arial CYR" w:cs="Arial CYR"/>
          <w:sz w:val="20"/>
          <w:szCs w:val="20"/>
          <w:lang w:val="uk-UA" w:eastAsia="uk-UA"/>
        </w:rPr>
        <w:drawing>
          <wp:inline distT="0" distB="0" distL="0" distR="0" wp14:anchorId="077E6B24" wp14:editId="17E107E4">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5557EB"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5557EB">
        <w:rPr>
          <w:rFonts w:ascii="Times New Roman CYR" w:hAnsi="Times New Roman CYR" w:cs="Times New Roman CYR"/>
          <w:b/>
          <w:bCs/>
          <w:sz w:val="36"/>
          <w:szCs w:val="36"/>
          <w:lang w:val="uk-UA"/>
        </w:rPr>
        <w:t>ХМЕЛЬНИЦЬКА МІСЬКА РАДА</w:t>
      </w:r>
    </w:p>
    <w:p w:rsidR="00816CFB" w:rsidRPr="005557EB"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5557EB">
        <w:rPr>
          <w:rFonts w:ascii="Times New Roman CYR" w:hAnsi="Times New Roman CYR" w:cs="Times New Roman CYR"/>
          <w:b/>
          <w:bCs/>
          <w:sz w:val="40"/>
          <w:szCs w:val="40"/>
          <w:lang w:val="uk-UA"/>
        </w:rPr>
        <w:t>РІШЕННЯ</w:t>
      </w:r>
    </w:p>
    <w:p w:rsidR="00816CFB" w:rsidRPr="005557EB"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5557EB">
        <w:rPr>
          <w:rFonts w:ascii="Times New Roman CYR" w:hAnsi="Times New Roman CYR" w:cs="Times New Roman CYR"/>
          <w:b/>
          <w:bCs/>
          <w:sz w:val="40"/>
          <w:szCs w:val="40"/>
          <w:lang w:val="uk-UA"/>
        </w:rPr>
        <w:t>_______________________________</w:t>
      </w:r>
    </w:p>
    <w:p w:rsidR="00816CFB" w:rsidRPr="005557EB"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5557EB" w:rsidRDefault="00816CFB" w:rsidP="00816CFB">
      <w:pPr>
        <w:widowControl w:val="0"/>
        <w:autoSpaceDE w:val="0"/>
        <w:autoSpaceDN w:val="0"/>
        <w:adjustRightInd w:val="0"/>
        <w:rPr>
          <w:rFonts w:ascii="Times New Roman CYR" w:hAnsi="Times New Roman CYR" w:cs="Times New Roman CYR"/>
          <w:b/>
          <w:bCs/>
          <w:lang w:val="uk-UA"/>
        </w:rPr>
      </w:pPr>
      <w:r w:rsidRPr="005557EB">
        <w:rPr>
          <w:rFonts w:ascii="Times New Roman CYR" w:hAnsi="Times New Roman CYR" w:cs="Times New Roman CYR"/>
          <w:b/>
          <w:bCs/>
          <w:lang w:val="uk-UA"/>
        </w:rPr>
        <w:t>від _______________________ №_____________</w:t>
      </w:r>
      <w:r w:rsidRPr="005557EB">
        <w:rPr>
          <w:rFonts w:ascii="Times New Roman CYR" w:hAnsi="Times New Roman CYR" w:cs="Times New Roman CYR"/>
          <w:b/>
          <w:bCs/>
          <w:lang w:val="uk-UA"/>
        </w:rPr>
        <w:tab/>
      </w:r>
      <w:r w:rsidRPr="005557EB">
        <w:rPr>
          <w:rFonts w:ascii="Times New Roman CYR" w:hAnsi="Times New Roman CYR" w:cs="Times New Roman CYR"/>
          <w:b/>
          <w:bCs/>
          <w:lang w:val="uk-UA"/>
        </w:rPr>
        <w:tab/>
      </w:r>
      <w:r w:rsidRPr="005557EB">
        <w:rPr>
          <w:rFonts w:ascii="Times New Roman CYR" w:hAnsi="Times New Roman CYR" w:cs="Times New Roman CYR"/>
          <w:b/>
          <w:bCs/>
          <w:lang w:val="uk-UA"/>
        </w:rPr>
        <w:tab/>
      </w:r>
      <w:r w:rsidRPr="005557EB">
        <w:rPr>
          <w:rFonts w:ascii="Times New Roman CYR" w:hAnsi="Times New Roman CYR" w:cs="Times New Roman CYR"/>
          <w:b/>
          <w:bCs/>
          <w:lang w:val="uk-UA"/>
        </w:rPr>
        <w:tab/>
      </w:r>
      <w:proofErr w:type="spellStart"/>
      <w:r w:rsidRPr="005557EB">
        <w:rPr>
          <w:rFonts w:ascii="Times New Roman CYR" w:hAnsi="Times New Roman CYR" w:cs="Times New Roman CYR"/>
          <w:bCs/>
          <w:lang w:val="uk-UA"/>
        </w:rPr>
        <w:t>м.Хмельницький</w:t>
      </w:r>
      <w:proofErr w:type="spellEnd"/>
    </w:p>
    <w:p w:rsidR="00F46723" w:rsidRPr="005557EB" w:rsidRDefault="00F46723" w:rsidP="00294375">
      <w:pPr>
        <w:shd w:val="clear" w:color="auto" w:fill="FFFFFF"/>
        <w:tabs>
          <w:tab w:val="left" w:pos="0"/>
        </w:tabs>
        <w:ind w:right="11"/>
        <w:jc w:val="both"/>
        <w:rPr>
          <w:lang w:val="uk-UA"/>
        </w:rPr>
      </w:pPr>
    </w:p>
    <w:p w:rsidR="00421B81" w:rsidRPr="005557EB" w:rsidRDefault="00421B81" w:rsidP="005557EB">
      <w:pPr>
        <w:ind w:right="5386"/>
        <w:jc w:val="both"/>
        <w:rPr>
          <w:lang w:val="uk-UA" w:eastAsia="zh-CN"/>
        </w:rPr>
      </w:pPr>
      <w:r w:rsidRPr="005557EB">
        <w:rPr>
          <w:lang w:val="uk-UA" w:eastAsia="zh-CN"/>
        </w:rPr>
        <w:t xml:space="preserve">Про </w:t>
      </w:r>
      <w:r w:rsidR="004C0872" w:rsidRPr="005557EB">
        <w:rPr>
          <w:lang w:val="uk-UA" w:eastAsia="zh-CN"/>
        </w:rPr>
        <w:t xml:space="preserve">внесення змін до рішення п’ятої </w:t>
      </w:r>
      <w:r w:rsidR="00294375" w:rsidRPr="005557EB">
        <w:rPr>
          <w:lang w:val="uk-UA" w:eastAsia="zh-CN"/>
        </w:rPr>
        <w:t>сесії міської від 21.04.2021</w:t>
      </w:r>
      <w:r w:rsidR="004C0872" w:rsidRPr="005557EB">
        <w:rPr>
          <w:lang w:val="uk-UA" w:eastAsia="zh-CN"/>
        </w:rPr>
        <w:t>р. №</w:t>
      </w:r>
      <w:r w:rsidR="00294375" w:rsidRPr="005557EB">
        <w:rPr>
          <w:lang w:val="uk-UA" w:eastAsia="zh-CN"/>
        </w:rPr>
        <w:t xml:space="preserve">60 і затвердження </w:t>
      </w:r>
      <w:r w:rsidR="00EE03F3" w:rsidRPr="005557EB">
        <w:rPr>
          <w:lang w:val="uk-UA" w:eastAsia="zh-CN"/>
        </w:rPr>
        <w:t>Положення</w:t>
      </w:r>
      <w:r w:rsidR="005557EB" w:rsidRPr="005557EB">
        <w:rPr>
          <w:lang w:val="uk-UA" w:eastAsia="zh-CN"/>
        </w:rPr>
        <w:t xml:space="preserve"> </w:t>
      </w:r>
      <w:r w:rsidR="00EE03F3" w:rsidRPr="005557EB">
        <w:rPr>
          <w:lang w:val="uk-UA" w:eastAsia="zh-CN"/>
        </w:rPr>
        <w:t xml:space="preserve">про </w:t>
      </w:r>
      <w:r w:rsidR="00D0362D" w:rsidRPr="005557EB">
        <w:rPr>
          <w:lang w:val="uk-UA" w:eastAsia="zh-CN"/>
        </w:rPr>
        <w:t>п</w:t>
      </w:r>
      <w:r w:rsidR="00EE03F3" w:rsidRPr="005557EB">
        <w:rPr>
          <w:lang w:val="uk-UA" w:eastAsia="zh-CN"/>
        </w:rPr>
        <w:t>ремію</w:t>
      </w:r>
      <w:r w:rsidR="005557EB" w:rsidRPr="005557EB">
        <w:rPr>
          <w:lang w:val="uk-UA" w:eastAsia="zh-CN"/>
        </w:rPr>
        <w:t xml:space="preserve"> міського голови </w:t>
      </w:r>
      <w:r w:rsidR="00FC523F" w:rsidRPr="005557EB">
        <w:rPr>
          <w:lang w:val="uk-UA" w:eastAsia="zh-CN"/>
        </w:rPr>
        <w:t>«</w:t>
      </w:r>
      <w:r w:rsidR="00EE03F3" w:rsidRPr="005557EB">
        <w:rPr>
          <w:lang w:val="uk-UA" w:eastAsia="zh-CN"/>
        </w:rPr>
        <w:t>За вагомі досягнення</w:t>
      </w:r>
      <w:r w:rsidR="005557EB" w:rsidRPr="005557EB">
        <w:rPr>
          <w:lang w:val="uk-UA" w:eastAsia="zh-CN"/>
        </w:rPr>
        <w:t xml:space="preserve"> </w:t>
      </w:r>
      <w:r w:rsidR="00EE03F3" w:rsidRPr="005557EB">
        <w:rPr>
          <w:lang w:val="uk-UA" w:eastAsia="zh-CN"/>
        </w:rPr>
        <w:t>молоді у</w:t>
      </w:r>
      <w:r w:rsidR="005557EB" w:rsidRPr="005557EB">
        <w:rPr>
          <w:lang w:val="uk-UA" w:eastAsia="zh-CN"/>
        </w:rPr>
        <w:t xml:space="preserve"> </w:t>
      </w:r>
      <w:r w:rsidR="00EE03F3" w:rsidRPr="005557EB">
        <w:rPr>
          <w:lang w:val="uk-UA" w:eastAsia="zh-CN"/>
        </w:rPr>
        <w:t>розбудові</w:t>
      </w:r>
      <w:r w:rsidR="005557EB" w:rsidRPr="005557EB">
        <w:rPr>
          <w:lang w:val="uk-UA" w:eastAsia="zh-CN"/>
        </w:rPr>
        <w:t xml:space="preserve"> </w:t>
      </w:r>
      <w:r w:rsidR="00EE03F3" w:rsidRPr="005557EB">
        <w:rPr>
          <w:lang w:val="uk-UA" w:eastAsia="zh-CN"/>
        </w:rPr>
        <w:t xml:space="preserve">Хмельницької міської територіальної </w:t>
      </w:r>
      <w:r w:rsidR="005557EB" w:rsidRPr="005557EB">
        <w:rPr>
          <w:lang w:val="uk-UA" w:eastAsia="zh-CN"/>
        </w:rPr>
        <w:t xml:space="preserve">громади </w:t>
      </w:r>
      <w:r w:rsidR="00EE03F3" w:rsidRPr="005557EB">
        <w:rPr>
          <w:lang w:val="uk-UA" w:eastAsia="zh-CN"/>
        </w:rPr>
        <w:t xml:space="preserve">в </w:t>
      </w:r>
      <w:r w:rsidR="005557EB" w:rsidRPr="005557EB">
        <w:rPr>
          <w:lang w:val="uk-UA" w:eastAsia="zh-CN"/>
        </w:rPr>
        <w:t>різних сферах</w:t>
      </w:r>
      <w:r w:rsidR="00FC523F" w:rsidRPr="005557EB">
        <w:rPr>
          <w:lang w:val="uk-UA" w:eastAsia="zh-CN"/>
        </w:rPr>
        <w:t xml:space="preserve"> </w:t>
      </w:r>
      <w:r w:rsidR="00EE03F3" w:rsidRPr="005557EB">
        <w:rPr>
          <w:lang w:val="uk-UA" w:eastAsia="zh-CN"/>
        </w:rPr>
        <w:t>суспільного</w:t>
      </w:r>
      <w:r w:rsidR="005557EB" w:rsidRPr="005557EB">
        <w:rPr>
          <w:lang w:val="uk-UA" w:eastAsia="zh-CN"/>
        </w:rPr>
        <w:t xml:space="preserve"> </w:t>
      </w:r>
      <w:r w:rsidR="00FC523F" w:rsidRPr="005557EB">
        <w:rPr>
          <w:lang w:val="uk-UA" w:eastAsia="zh-CN"/>
        </w:rPr>
        <w:t>життя»</w:t>
      </w:r>
      <w:r w:rsidR="004C0872" w:rsidRPr="005557EB">
        <w:rPr>
          <w:lang w:val="uk-UA" w:eastAsia="zh-CN"/>
        </w:rPr>
        <w:t xml:space="preserve"> у новій редакції</w:t>
      </w:r>
    </w:p>
    <w:p w:rsidR="00421B81" w:rsidRPr="005557EB" w:rsidRDefault="00421B81" w:rsidP="005557EB">
      <w:pPr>
        <w:suppressAutoHyphens/>
        <w:rPr>
          <w:lang w:val="uk-UA" w:eastAsia="zh-CN"/>
        </w:rPr>
      </w:pPr>
    </w:p>
    <w:p w:rsidR="00421B81" w:rsidRPr="005557EB" w:rsidRDefault="00421B81" w:rsidP="005557EB">
      <w:pPr>
        <w:suppressAutoHyphens/>
        <w:rPr>
          <w:lang w:val="uk-UA" w:eastAsia="zh-CN"/>
        </w:rPr>
      </w:pPr>
    </w:p>
    <w:p w:rsidR="00421B81" w:rsidRPr="005557EB" w:rsidRDefault="00421B81" w:rsidP="005557EB">
      <w:pPr>
        <w:ind w:firstLine="567"/>
        <w:jc w:val="both"/>
        <w:rPr>
          <w:lang w:val="uk-UA" w:eastAsia="zh-CN"/>
        </w:rPr>
      </w:pPr>
      <w:r w:rsidRPr="005557EB">
        <w:rPr>
          <w:lang w:val="uk-UA" w:eastAsia="zh-CN"/>
        </w:rPr>
        <w:t>Розглянувши</w:t>
      </w:r>
      <w:r w:rsidR="00D90F2F" w:rsidRPr="005557EB">
        <w:rPr>
          <w:lang w:val="uk-UA" w:eastAsia="zh-CN"/>
        </w:rPr>
        <w:t xml:space="preserve"> пропозицію виконавчого комітету міської ради</w:t>
      </w:r>
      <w:r w:rsidRPr="005557EB">
        <w:rPr>
          <w:lang w:val="uk-UA" w:eastAsia="zh-CN"/>
        </w:rPr>
        <w:t>, керуючись Законом України «Про місцеве самоврядування в Україні»,</w:t>
      </w:r>
      <w:r w:rsidRPr="005557EB">
        <w:rPr>
          <w:lang w:val="uk-UA"/>
        </w:rPr>
        <w:t xml:space="preserve"> </w:t>
      </w:r>
      <w:r w:rsidRPr="005557EB">
        <w:rPr>
          <w:lang w:val="uk-UA" w:eastAsia="zh-CN"/>
        </w:rPr>
        <w:t xml:space="preserve"> міськ</w:t>
      </w:r>
      <w:r w:rsidR="00F874B9" w:rsidRPr="005557EB">
        <w:rPr>
          <w:lang w:val="uk-UA" w:eastAsia="zh-CN"/>
        </w:rPr>
        <w:t xml:space="preserve">а </w:t>
      </w:r>
      <w:r w:rsidRPr="005557EB">
        <w:rPr>
          <w:lang w:val="uk-UA" w:eastAsia="zh-CN"/>
        </w:rPr>
        <w:t xml:space="preserve"> рад</w:t>
      </w:r>
      <w:r w:rsidR="00F874B9" w:rsidRPr="005557EB">
        <w:rPr>
          <w:lang w:val="uk-UA" w:eastAsia="zh-CN"/>
        </w:rPr>
        <w:t>а</w:t>
      </w:r>
    </w:p>
    <w:p w:rsidR="00421B81" w:rsidRPr="005557EB" w:rsidRDefault="00421B81" w:rsidP="00421B81">
      <w:pPr>
        <w:suppressAutoHyphens/>
        <w:jc w:val="both"/>
        <w:rPr>
          <w:lang w:val="uk-UA" w:eastAsia="zh-CN"/>
        </w:rPr>
      </w:pPr>
    </w:p>
    <w:p w:rsidR="00421B81" w:rsidRPr="005557EB" w:rsidRDefault="00421B81" w:rsidP="00421B81">
      <w:pPr>
        <w:suppressAutoHyphens/>
        <w:rPr>
          <w:lang w:val="uk-UA" w:eastAsia="zh-CN"/>
        </w:rPr>
      </w:pPr>
      <w:r w:rsidRPr="005557EB">
        <w:rPr>
          <w:lang w:val="uk-UA" w:eastAsia="zh-CN"/>
        </w:rPr>
        <w:t>ВИРІШИ</w:t>
      </w:r>
      <w:r w:rsidR="00F874B9" w:rsidRPr="005557EB">
        <w:rPr>
          <w:lang w:val="uk-UA" w:eastAsia="zh-CN"/>
        </w:rPr>
        <w:t>ЛА</w:t>
      </w:r>
      <w:r w:rsidRPr="005557EB">
        <w:rPr>
          <w:lang w:val="uk-UA" w:eastAsia="zh-CN"/>
        </w:rPr>
        <w:t>:</w:t>
      </w:r>
    </w:p>
    <w:p w:rsidR="00F84280" w:rsidRPr="005557EB" w:rsidRDefault="00F84280" w:rsidP="00421B81">
      <w:pPr>
        <w:suppressAutoHyphens/>
        <w:rPr>
          <w:lang w:val="uk-UA" w:eastAsia="zh-CN"/>
        </w:rPr>
      </w:pPr>
    </w:p>
    <w:p w:rsidR="00D0362D" w:rsidRPr="005557EB" w:rsidRDefault="00D80D31" w:rsidP="005557EB">
      <w:pPr>
        <w:suppressAutoHyphens/>
        <w:ind w:firstLine="567"/>
        <w:jc w:val="both"/>
        <w:rPr>
          <w:lang w:val="uk-UA" w:eastAsia="zh-CN"/>
        </w:rPr>
      </w:pPr>
      <w:r w:rsidRPr="005557EB">
        <w:rPr>
          <w:lang w:val="uk-UA" w:eastAsia="zh-CN"/>
        </w:rPr>
        <w:t>1.</w:t>
      </w:r>
      <w:r w:rsidR="00361381" w:rsidRPr="005557EB">
        <w:rPr>
          <w:lang w:val="uk-UA" w:eastAsia="zh-CN"/>
        </w:rPr>
        <w:t xml:space="preserve"> </w:t>
      </w:r>
      <w:proofErr w:type="spellStart"/>
      <w:r w:rsidR="00D0362D" w:rsidRPr="005557EB">
        <w:rPr>
          <w:lang w:val="uk-UA" w:eastAsia="zh-CN"/>
        </w:rPr>
        <w:t>Внести</w:t>
      </w:r>
      <w:proofErr w:type="spellEnd"/>
      <w:r w:rsidR="00D0362D" w:rsidRPr="005557EB">
        <w:rPr>
          <w:lang w:val="uk-UA" w:eastAsia="zh-CN"/>
        </w:rPr>
        <w:t xml:space="preserve"> зміни до рішення п’ятої сесії </w:t>
      </w:r>
      <w:r w:rsidR="005557EB" w:rsidRPr="005557EB">
        <w:rPr>
          <w:lang w:val="uk-UA" w:eastAsia="zh-CN"/>
        </w:rPr>
        <w:t>міської від 21.04.2021р. №</w:t>
      </w:r>
      <w:r w:rsidR="00D0362D" w:rsidRPr="005557EB">
        <w:rPr>
          <w:lang w:val="uk-UA" w:eastAsia="zh-CN"/>
        </w:rPr>
        <w:t xml:space="preserve">60 « Про затвердження </w:t>
      </w:r>
      <w:r w:rsidR="005557EB" w:rsidRPr="005557EB">
        <w:rPr>
          <w:lang w:val="uk-UA" w:eastAsia="zh-CN"/>
        </w:rPr>
        <w:t xml:space="preserve">Положення </w:t>
      </w:r>
      <w:r w:rsidR="00D0362D" w:rsidRPr="005557EB">
        <w:rPr>
          <w:lang w:val="uk-UA" w:eastAsia="zh-CN"/>
        </w:rPr>
        <w:t>про п</w:t>
      </w:r>
      <w:r w:rsidR="005557EB" w:rsidRPr="005557EB">
        <w:rPr>
          <w:lang w:val="uk-UA" w:eastAsia="zh-CN"/>
        </w:rPr>
        <w:t>ремію міського голови</w:t>
      </w:r>
      <w:r w:rsidR="00D0362D" w:rsidRPr="005557EB">
        <w:rPr>
          <w:lang w:val="uk-UA" w:eastAsia="zh-CN"/>
        </w:rPr>
        <w:t xml:space="preserve"> «За вагомі </w:t>
      </w:r>
      <w:r w:rsidR="005557EB" w:rsidRPr="005557EB">
        <w:rPr>
          <w:lang w:val="uk-UA" w:eastAsia="zh-CN"/>
        </w:rPr>
        <w:t>досягнення молоді у розбудові Хмельницької</w:t>
      </w:r>
      <w:r w:rsidR="00D0362D" w:rsidRPr="005557EB">
        <w:rPr>
          <w:lang w:val="uk-UA" w:eastAsia="zh-CN"/>
        </w:rPr>
        <w:t xml:space="preserve"> </w:t>
      </w:r>
      <w:r w:rsidR="005557EB" w:rsidRPr="005557EB">
        <w:rPr>
          <w:lang w:val="uk-UA" w:eastAsia="zh-CN"/>
        </w:rPr>
        <w:t>міської територіальної громади в різних сферах</w:t>
      </w:r>
      <w:r w:rsidR="00D0362D" w:rsidRPr="005557EB">
        <w:rPr>
          <w:lang w:val="uk-UA" w:eastAsia="zh-CN"/>
        </w:rPr>
        <w:t xml:space="preserve"> суспільного життя», а саме:</w:t>
      </w:r>
    </w:p>
    <w:p w:rsidR="00D0362D" w:rsidRPr="005557EB" w:rsidRDefault="005557EB" w:rsidP="005557EB">
      <w:pPr>
        <w:suppressAutoHyphens/>
        <w:ind w:firstLine="567"/>
        <w:jc w:val="both"/>
        <w:rPr>
          <w:lang w:val="uk-UA" w:eastAsia="zh-CN"/>
        </w:rPr>
      </w:pPr>
      <w:r w:rsidRPr="005557EB">
        <w:rPr>
          <w:lang w:val="uk-UA" w:eastAsia="zh-CN"/>
        </w:rPr>
        <w:t xml:space="preserve">1.1. </w:t>
      </w:r>
      <w:proofErr w:type="spellStart"/>
      <w:r w:rsidRPr="005557EB">
        <w:rPr>
          <w:lang w:val="uk-UA" w:eastAsia="zh-CN"/>
        </w:rPr>
        <w:t>внести</w:t>
      </w:r>
      <w:proofErr w:type="spellEnd"/>
      <w:r w:rsidRPr="005557EB">
        <w:rPr>
          <w:lang w:val="uk-UA" w:eastAsia="zh-CN"/>
        </w:rPr>
        <w:t xml:space="preserve"> зміни у п.</w:t>
      </w:r>
      <w:r w:rsidR="00D0362D" w:rsidRPr="005557EB">
        <w:rPr>
          <w:lang w:val="uk-UA" w:eastAsia="zh-CN"/>
        </w:rPr>
        <w:t>2, виклавши пе</w:t>
      </w:r>
      <w:r w:rsidRPr="005557EB">
        <w:rPr>
          <w:lang w:val="uk-UA" w:eastAsia="zh-CN"/>
        </w:rPr>
        <w:t>рший абзац у наступній редакції</w:t>
      </w:r>
      <w:r w:rsidR="00D0362D" w:rsidRPr="005557EB">
        <w:rPr>
          <w:lang w:val="uk-UA" w:eastAsia="zh-CN"/>
        </w:rPr>
        <w:t>:</w:t>
      </w:r>
      <w:r w:rsidR="00D0362D" w:rsidRPr="005557EB">
        <w:rPr>
          <w:lang w:val="uk-UA"/>
        </w:rPr>
        <w:t xml:space="preserve"> «</w:t>
      </w:r>
      <w:r w:rsidR="00D0362D" w:rsidRPr="005557EB">
        <w:rPr>
          <w:lang w:val="uk-UA" w:eastAsia="zh-CN"/>
        </w:rPr>
        <w:t>Щороку до Дня мо</w:t>
      </w:r>
      <w:r w:rsidRPr="005557EB">
        <w:rPr>
          <w:lang w:val="uk-UA" w:eastAsia="zh-CN"/>
        </w:rPr>
        <w:t xml:space="preserve">лоді присуджується до двадцяти </w:t>
      </w:r>
      <w:r w:rsidR="00D0362D" w:rsidRPr="005557EB">
        <w:rPr>
          <w:lang w:val="uk-UA" w:eastAsia="zh-CN"/>
        </w:rPr>
        <w:t>Пр</w:t>
      </w:r>
      <w:r w:rsidRPr="005557EB">
        <w:rPr>
          <w:lang w:val="uk-UA" w:eastAsia="zh-CN"/>
        </w:rPr>
        <w:t xml:space="preserve">емій у розмірі п’яти тисяч гривень </w:t>
      </w:r>
      <w:r w:rsidR="00D0362D" w:rsidRPr="005557EB">
        <w:rPr>
          <w:lang w:val="uk-UA" w:eastAsia="zh-CN"/>
        </w:rPr>
        <w:t>кожна з врученням диплома.»;</w:t>
      </w:r>
    </w:p>
    <w:p w:rsidR="00D0362D" w:rsidRPr="005557EB" w:rsidRDefault="005557EB" w:rsidP="005557EB">
      <w:pPr>
        <w:suppressAutoHyphens/>
        <w:ind w:firstLine="567"/>
        <w:jc w:val="both"/>
        <w:rPr>
          <w:lang w:val="uk-UA" w:eastAsia="zh-CN"/>
        </w:rPr>
      </w:pPr>
      <w:r w:rsidRPr="005557EB">
        <w:rPr>
          <w:lang w:val="uk-UA" w:eastAsia="zh-CN"/>
        </w:rPr>
        <w:t>1.2. доповнити п. 3 абзацом</w:t>
      </w:r>
      <w:r w:rsidR="00D0362D" w:rsidRPr="005557EB">
        <w:rPr>
          <w:lang w:val="uk-UA" w:eastAsia="zh-CN"/>
        </w:rPr>
        <w:t>: «Претенденти можуть бути висунуті на Премію лише в одному напрямку за Положенням».</w:t>
      </w:r>
    </w:p>
    <w:p w:rsidR="00D80D31" w:rsidRPr="005557EB" w:rsidRDefault="00D0362D" w:rsidP="005557EB">
      <w:pPr>
        <w:suppressAutoHyphens/>
        <w:ind w:firstLine="567"/>
        <w:jc w:val="both"/>
        <w:rPr>
          <w:lang w:val="uk-UA" w:eastAsia="zh-CN"/>
        </w:rPr>
      </w:pPr>
      <w:r w:rsidRPr="005557EB">
        <w:rPr>
          <w:lang w:val="uk-UA" w:eastAsia="zh-CN"/>
        </w:rPr>
        <w:t xml:space="preserve">2. </w:t>
      </w:r>
      <w:r w:rsidR="00D80D31" w:rsidRPr="005557EB">
        <w:rPr>
          <w:lang w:val="uk-UA" w:eastAsia="zh-CN"/>
        </w:rPr>
        <w:t xml:space="preserve">Затвердити Положення про </w:t>
      </w:r>
      <w:r w:rsidR="00470CF3" w:rsidRPr="005557EB">
        <w:rPr>
          <w:lang w:val="uk-UA" w:eastAsia="zh-CN"/>
        </w:rPr>
        <w:t>П</w:t>
      </w:r>
      <w:r w:rsidR="00D80D31" w:rsidRPr="005557EB">
        <w:rPr>
          <w:lang w:val="uk-UA" w:eastAsia="zh-CN"/>
        </w:rPr>
        <w:t>ремію</w:t>
      </w:r>
      <w:r w:rsidR="00470CF3" w:rsidRPr="005557EB">
        <w:rPr>
          <w:lang w:val="uk-UA" w:eastAsia="zh-CN"/>
        </w:rPr>
        <w:t xml:space="preserve"> міського голови</w:t>
      </w:r>
      <w:r w:rsidR="00D80D31" w:rsidRPr="005557EB">
        <w:rPr>
          <w:lang w:val="uk-UA" w:eastAsia="zh-CN"/>
        </w:rPr>
        <w:t xml:space="preserve"> </w:t>
      </w:r>
      <w:r w:rsidR="00470CF3" w:rsidRPr="005557EB">
        <w:rPr>
          <w:lang w:val="uk-UA" w:eastAsia="zh-CN"/>
        </w:rPr>
        <w:t>«</w:t>
      </w:r>
      <w:r w:rsidR="00D80D31" w:rsidRPr="005557EB">
        <w:rPr>
          <w:lang w:val="uk-UA" w:eastAsia="zh-CN"/>
        </w:rPr>
        <w:t>За вагомі досягнення мол</w:t>
      </w:r>
      <w:r w:rsidR="005557EB" w:rsidRPr="005557EB">
        <w:rPr>
          <w:lang w:val="uk-UA" w:eastAsia="zh-CN"/>
        </w:rPr>
        <w:t xml:space="preserve">оді у </w:t>
      </w:r>
      <w:r w:rsidR="00D80D31" w:rsidRPr="005557EB">
        <w:rPr>
          <w:lang w:val="uk-UA" w:eastAsia="zh-CN"/>
        </w:rPr>
        <w:t xml:space="preserve">розбудові Хмельницької міської територіальної громади  в </w:t>
      </w:r>
      <w:r w:rsidR="00470CF3" w:rsidRPr="005557EB">
        <w:rPr>
          <w:lang w:val="uk-UA" w:eastAsia="zh-CN"/>
        </w:rPr>
        <w:t>різних сферах суспільного життя»</w:t>
      </w:r>
      <w:r w:rsidR="003D0966" w:rsidRPr="005557EB">
        <w:rPr>
          <w:lang w:val="uk-UA" w:eastAsia="zh-CN"/>
        </w:rPr>
        <w:t xml:space="preserve"> </w:t>
      </w:r>
      <w:r w:rsidRPr="005557EB">
        <w:rPr>
          <w:lang w:val="uk-UA" w:eastAsia="zh-CN"/>
        </w:rPr>
        <w:t>у новій редакції</w:t>
      </w:r>
      <w:r w:rsidR="00293219" w:rsidRPr="005557EB">
        <w:rPr>
          <w:lang w:val="uk-UA" w:eastAsia="zh-CN"/>
        </w:rPr>
        <w:t xml:space="preserve"> (додається)</w:t>
      </w:r>
      <w:r w:rsidR="00D80D31" w:rsidRPr="005557EB">
        <w:rPr>
          <w:lang w:val="uk-UA" w:eastAsia="zh-CN"/>
        </w:rPr>
        <w:t>.</w:t>
      </w:r>
    </w:p>
    <w:p w:rsidR="00421B81" w:rsidRPr="005557EB" w:rsidRDefault="00293219" w:rsidP="005557EB">
      <w:pPr>
        <w:suppressAutoHyphens/>
        <w:ind w:firstLine="567"/>
        <w:jc w:val="both"/>
        <w:rPr>
          <w:lang w:val="uk-UA" w:eastAsia="zh-CN"/>
        </w:rPr>
      </w:pPr>
      <w:r w:rsidRPr="005557EB">
        <w:rPr>
          <w:lang w:val="uk-UA" w:eastAsia="zh-CN"/>
        </w:rPr>
        <w:t>3</w:t>
      </w:r>
      <w:r w:rsidR="00421B81" w:rsidRPr="005557EB">
        <w:rPr>
          <w:lang w:val="uk-UA" w:eastAsia="zh-CN"/>
        </w:rPr>
        <w:t>.</w:t>
      </w:r>
      <w:r w:rsidR="007B2CA8" w:rsidRPr="005557EB">
        <w:rPr>
          <w:lang w:val="uk-UA" w:eastAsia="zh-CN"/>
        </w:rPr>
        <w:t xml:space="preserve"> Відповідальність</w:t>
      </w:r>
      <w:r w:rsidR="00421B81" w:rsidRPr="005557EB">
        <w:rPr>
          <w:lang w:val="uk-UA" w:eastAsia="zh-CN"/>
        </w:rPr>
        <w:t xml:space="preserve"> за</w:t>
      </w:r>
      <w:r w:rsidR="007B2CA8" w:rsidRPr="005557EB">
        <w:rPr>
          <w:lang w:val="uk-UA" w:eastAsia="zh-CN"/>
        </w:rPr>
        <w:t xml:space="preserve"> </w:t>
      </w:r>
      <w:r w:rsidR="00421B81" w:rsidRPr="005557EB">
        <w:rPr>
          <w:lang w:val="uk-UA" w:eastAsia="zh-CN"/>
        </w:rPr>
        <w:t>виконанн</w:t>
      </w:r>
      <w:r w:rsidR="000E3400" w:rsidRPr="005557EB">
        <w:rPr>
          <w:lang w:val="uk-UA" w:eastAsia="zh-CN"/>
        </w:rPr>
        <w:t xml:space="preserve">я </w:t>
      </w:r>
      <w:r w:rsidR="00421B81" w:rsidRPr="005557EB">
        <w:rPr>
          <w:lang w:val="uk-UA" w:eastAsia="zh-CN"/>
        </w:rPr>
        <w:t>рішення</w:t>
      </w:r>
      <w:r w:rsidR="007B2CA8" w:rsidRPr="005557EB">
        <w:rPr>
          <w:lang w:val="uk-UA" w:eastAsia="zh-CN"/>
        </w:rPr>
        <w:t xml:space="preserve"> </w:t>
      </w:r>
      <w:r w:rsidR="00421B81" w:rsidRPr="005557EB">
        <w:rPr>
          <w:lang w:val="uk-UA" w:eastAsia="zh-CN"/>
        </w:rPr>
        <w:t>покласти на заступника міського голови</w:t>
      </w:r>
      <w:r w:rsidR="005557EB" w:rsidRPr="005557EB">
        <w:rPr>
          <w:lang w:val="uk-UA" w:eastAsia="zh-CN"/>
        </w:rPr>
        <w:t xml:space="preserve"> </w:t>
      </w:r>
      <w:proofErr w:type="spellStart"/>
      <w:r w:rsidR="005557EB" w:rsidRPr="005557EB">
        <w:rPr>
          <w:lang w:val="uk-UA" w:eastAsia="zh-CN"/>
        </w:rPr>
        <w:t>М.</w:t>
      </w:r>
      <w:r w:rsidR="00421B81" w:rsidRPr="005557EB">
        <w:rPr>
          <w:lang w:val="uk-UA" w:eastAsia="zh-CN"/>
        </w:rPr>
        <w:t>Кривака</w:t>
      </w:r>
      <w:proofErr w:type="spellEnd"/>
      <w:r w:rsidR="007B2CA8" w:rsidRPr="005557EB">
        <w:rPr>
          <w:lang w:val="uk-UA" w:eastAsia="zh-CN"/>
        </w:rPr>
        <w:t xml:space="preserve"> та управління молоді та спорту</w:t>
      </w:r>
      <w:r w:rsidR="005534D3" w:rsidRPr="005557EB">
        <w:rPr>
          <w:lang w:val="uk-UA" w:eastAsia="zh-CN"/>
        </w:rPr>
        <w:t>.</w:t>
      </w:r>
    </w:p>
    <w:p w:rsidR="00D915CF" w:rsidRPr="005557EB" w:rsidRDefault="00293219" w:rsidP="005557EB">
      <w:pPr>
        <w:shd w:val="clear" w:color="auto" w:fill="FFFFFF"/>
        <w:tabs>
          <w:tab w:val="left" w:pos="0"/>
        </w:tabs>
        <w:ind w:right="11" w:firstLine="567"/>
        <w:jc w:val="both"/>
        <w:rPr>
          <w:lang w:val="uk-UA"/>
        </w:rPr>
      </w:pPr>
      <w:r w:rsidRPr="005557EB">
        <w:rPr>
          <w:lang w:val="uk-UA"/>
        </w:rPr>
        <w:t>4</w:t>
      </w:r>
      <w:r w:rsidR="00D915CF" w:rsidRPr="005557EB">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294375" w:rsidRPr="005557EB" w:rsidRDefault="00294375" w:rsidP="00F46723">
      <w:pPr>
        <w:rPr>
          <w:lang w:val="uk-UA" w:eastAsia="zh-CN"/>
        </w:rPr>
      </w:pPr>
    </w:p>
    <w:p w:rsidR="00294375" w:rsidRPr="005557EB" w:rsidRDefault="00294375" w:rsidP="00F46723">
      <w:pPr>
        <w:rPr>
          <w:lang w:val="uk-UA" w:eastAsia="zh-CN"/>
        </w:rPr>
      </w:pPr>
    </w:p>
    <w:p w:rsidR="00294375" w:rsidRPr="005557EB" w:rsidRDefault="00294375" w:rsidP="00F46723">
      <w:pPr>
        <w:rPr>
          <w:lang w:val="uk-UA" w:eastAsia="zh-CN"/>
        </w:rPr>
      </w:pPr>
    </w:p>
    <w:p w:rsidR="005557EB" w:rsidRPr="005557EB" w:rsidRDefault="00F46723" w:rsidP="00F46723">
      <w:pPr>
        <w:rPr>
          <w:lang w:val="uk-UA"/>
        </w:rPr>
      </w:pPr>
      <w:r w:rsidRPr="005557EB">
        <w:rPr>
          <w:lang w:val="uk-UA"/>
        </w:rPr>
        <w:t>Міський голова</w:t>
      </w:r>
      <w:r w:rsidRPr="005557EB">
        <w:rPr>
          <w:lang w:val="uk-UA"/>
        </w:rPr>
        <w:tab/>
      </w:r>
      <w:r w:rsidRPr="005557EB">
        <w:rPr>
          <w:lang w:val="uk-UA"/>
        </w:rPr>
        <w:tab/>
      </w:r>
      <w:r w:rsidRPr="005557EB">
        <w:rPr>
          <w:lang w:val="uk-UA"/>
        </w:rPr>
        <w:tab/>
      </w:r>
      <w:r w:rsidRPr="005557EB">
        <w:rPr>
          <w:lang w:val="uk-UA"/>
        </w:rPr>
        <w:tab/>
      </w:r>
      <w:r w:rsidR="00294375" w:rsidRPr="005557EB">
        <w:rPr>
          <w:lang w:val="uk-UA"/>
        </w:rPr>
        <w:tab/>
      </w:r>
      <w:r w:rsidR="00294375" w:rsidRPr="005557EB">
        <w:rPr>
          <w:lang w:val="uk-UA"/>
        </w:rPr>
        <w:tab/>
      </w:r>
      <w:r w:rsidR="00294375" w:rsidRPr="005557EB">
        <w:rPr>
          <w:lang w:val="uk-UA"/>
        </w:rPr>
        <w:tab/>
      </w:r>
      <w:r w:rsidR="00294375" w:rsidRPr="005557EB">
        <w:rPr>
          <w:lang w:val="uk-UA"/>
        </w:rPr>
        <w:tab/>
      </w:r>
      <w:r w:rsidR="00294375" w:rsidRPr="005557EB">
        <w:rPr>
          <w:lang w:val="uk-UA"/>
        </w:rPr>
        <w:tab/>
        <w:t>О.</w:t>
      </w:r>
      <w:r w:rsidRPr="005557EB">
        <w:rPr>
          <w:lang w:val="uk-UA"/>
        </w:rPr>
        <w:t>СИМЧИШИН</w:t>
      </w:r>
    </w:p>
    <w:p w:rsidR="005557EB" w:rsidRPr="005557EB" w:rsidRDefault="005557EB" w:rsidP="00F46723">
      <w:pPr>
        <w:rPr>
          <w:lang w:val="uk-UA"/>
        </w:rPr>
      </w:pPr>
    </w:p>
    <w:p w:rsidR="005557EB" w:rsidRPr="005557EB" w:rsidRDefault="005557EB" w:rsidP="00F46723">
      <w:pPr>
        <w:rPr>
          <w:lang w:val="uk-UA"/>
        </w:rPr>
        <w:sectPr w:rsidR="005557EB" w:rsidRPr="005557EB" w:rsidSect="0040298E">
          <w:pgSz w:w="11906" w:h="16838"/>
          <w:pgMar w:top="850" w:right="850" w:bottom="850" w:left="1417" w:header="708" w:footer="708" w:gutter="0"/>
          <w:cols w:space="708"/>
          <w:docGrid w:linePitch="360"/>
        </w:sectPr>
      </w:pPr>
    </w:p>
    <w:p w:rsidR="005557EB" w:rsidRPr="005557EB" w:rsidRDefault="005557EB" w:rsidP="005557EB">
      <w:pPr>
        <w:jc w:val="right"/>
        <w:rPr>
          <w:i/>
          <w:lang w:val="en-US" w:eastAsia="uk-UA"/>
        </w:rPr>
      </w:pPr>
      <w:r>
        <w:rPr>
          <w:i/>
          <w:lang w:val="uk-UA" w:eastAsia="uk-UA"/>
        </w:rPr>
        <w:lastRenderedPageBreak/>
        <w:t>Додаток</w:t>
      </w:r>
    </w:p>
    <w:p w:rsidR="005557EB" w:rsidRPr="005557EB" w:rsidRDefault="005557EB" w:rsidP="005557EB">
      <w:pPr>
        <w:jc w:val="right"/>
        <w:rPr>
          <w:i/>
          <w:lang w:val="uk-UA" w:eastAsia="uk-UA"/>
        </w:rPr>
      </w:pPr>
      <w:r w:rsidRPr="005557EB">
        <w:rPr>
          <w:i/>
          <w:lang w:val="uk-UA" w:eastAsia="uk-UA"/>
        </w:rPr>
        <w:t>до рішення сесії міської ради</w:t>
      </w:r>
    </w:p>
    <w:p w:rsidR="005557EB" w:rsidRPr="005557EB" w:rsidRDefault="005557EB" w:rsidP="005557EB">
      <w:pPr>
        <w:jc w:val="right"/>
        <w:rPr>
          <w:i/>
          <w:lang w:val="en-US" w:eastAsia="uk-UA"/>
        </w:rPr>
      </w:pPr>
      <w:r w:rsidRPr="005557EB">
        <w:rPr>
          <w:i/>
          <w:lang w:val="uk-UA" w:eastAsia="uk-UA"/>
        </w:rPr>
        <w:t>від «____»____ 2021 р. №____</w:t>
      </w:r>
    </w:p>
    <w:p w:rsidR="005557EB" w:rsidRPr="005557EB" w:rsidRDefault="005557EB" w:rsidP="005557EB">
      <w:pPr>
        <w:jc w:val="center"/>
        <w:rPr>
          <w:lang w:val="uk-UA" w:eastAsia="uk-UA"/>
        </w:rPr>
      </w:pPr>
      <w:r w:rsidRPr="005557EB">
        <w:rPr>
          <w:lang w:val="uk-UA" w:eastAsia="uk-UA"/>
        </w:rPr>
        <w:t>Положення</w:t>
      </w:r>
    </w:p>
    <w:p w:rsidR="005557EB" w:rsidRPr="005557EB" w:rsidRDefault="005557EB" w:rsidP="005557EB">
      <w:pPr>
        <w:jc w:val="center"/>
        <w:rPr>
          <w:lang w:val="uk-UA" w:eastAsia="uk-UA"/>
        </w:rPr>
      </w:pPr>
      <w:r w:rsidRPr="005557EB">
        <w:rPr>
          <w:lang w:val="uk-UA" w:eastAsia="uk-UA"/>
        </w:rPr>
        <w:t>про Премію міського голови «За вагомі досягнення молоді у розбудові Хмельницької</w:t>
      </w:r>
      <w:r>
        <w:rPr>
          <w:lang w:val="uk-UA" w:eastAsia="uk-UA"/>
        </w:rPr>
        <w:t xml:space="preserve"> міської територіальної громади</w:t>
      </w:r>
      <w:r w:rsidRPr="005557EB">
        <w:rPr>
          <w:lang w:val="uk-UA" w:eastAsia="uk-UA"/>
        </w:rPr>
        <w:t xml:space="preserve"> в</w:t>
      </w:r>
      <w:r w:rsidRPr="005557EB">
        <w:rPr>
          <w:lang w:eastAsia="uk-UA"/>
        </w:rPr>
        <w:t xml:space="preserve"> </w:t>
      </w:r>
      <w:r w:rsidRPr="005557EB">
        <w:rPr>
          <w:lang w:val="uk-UA" w:eastAsia="uk-UA"/>
        </w:rPr>
        <w:t>різних сферах суспільного життя»</w:t>
      </w:r>
    </w:p>
    <w:p w:rsidR="005557EB" w:rsidRPr="005557EB" w:rsidRDefault="005557EB" w:rsidP="005557EB">
      <w:pPr>
        <w:jc w:val="center"/>
        <w:rPr>
          <w:lang w:val="uk-UA" w:eastAsia="uk-UA"/>
        </w:rPr>
      </w:pPr>
    </w:p>
    <w:p w:rsidR="005557EB" w:rsidRPr="00C10DD0" w:rsidRDefault="00C10DD0" w:rsidP="00C10DD0">
      <w:pPr>
        <w:ind w:firstLine="567"/>
        <w:jc w:val="both"/>
        <w:rPr>
          <w:lang w:val="uk-UA" w:eastAsia="uk-UA"/>
        </w:rPr>
      </w:pPr>
      <w:r>
        <w:rPr>
          <w:lang w:val="uk-UA" w:eastAsia="uk-UA"/>
        </w:rPr>
        <w:t>1</w:t>
      </w:r>
      <w:r w:rsidR="005557EB" w:rsidRPr="00C10DD0">
        <w:rPr>
          <w:lang w:val="uk-UA" w:eastAsia="uk-UA"/>
        </w:rPr>
        <w:t xml:space="preserve"> Це Положення визначає пор</w:t>
      </w:r>
      <w:r>
        <w:rPr>
          <w:lang w:val="uk-UA" w:eastAsia="uk-UA"/>
        </w:rPr>
        <w:t>ядок висунення претендентів на</w:t>
      </w:r>
      <w:r w:rsidR="005557EB" w:rsidRPr="00C10DD0">
        <w:rPr>
          <w:lang w:val="uk-UA" w:eastAsia="uk-UA"/>
        </w:rPr>
        <w:t xml:space="preserve"> присудження, проведення конкурсного відбору претендентів та присудження  Премії  міського голови </w:t>
      </w:r>
      <w:r>
        <w:rPr>
          <w:lang w:val="uk-UA" w:eastAsia="uk-UA"/>
        </w:rPr>
        <w:t>«За вагомі досягнення молоді у</w:t>
      </w:r>
      <w:r w:rsidR="005557EB" w:rsidRPr="00C10DD0">
        <w:rPr>
          <w:lang w:val="uk-UA" w:eastAsia="uk-UA"/>
        </w:rPr>
        <w:t xml:space="preserve"> розбудові Хмельницької</w:t>
      </w:r>
      <w:r>
        <w:rPr>
          <w:lang w:val="uk-UA" w:eastAsia="uk-UA"/>
        </w:rPr>
        <w:t xml:space="preserve"> міської територіальної громади</w:t>
      </w:r>
      <w:r w:rsidR="005557EB" w:rsidRPr="00C10DD0">
        <w:rPr>
          <w:lang w:val="uk-UA" w:eastAsia="uk-UA"/>
        </w:rPr>
        <w:t xml:space="preserve"> в</w:t>
      </w:r>
      <w:r>
        <w:rPr>
          <w:lang w:val="uk-UA" w:eastAsia="uk-UA"/>
        </w:rPr>
        <w:t xml:space="preserve"> </w:t>
      </w:r>
      <w:r w:rsidR="005557EB" w:rsidRPr="00C10DD0">
        <w:rPr>
          <w:lang w:val="uk-UA" w:eastAsia="uk-UA"/>
        </w:rPr>
        <w:t>різних  сферах  суспільного життя» (далі Премія)</w:t>
      </w:r>
    </w:p>
    <w:p w:rsidR="00C10DD0" w:rsidRPr="00C10DD0" w:rsidRDefault="005557EB" w:rsidP="00C10DD0">
      <w:pPr>
        <w:pStyle w:val="a8"/>
        <w:spacing w:after="0" w:line="240" w:lineRule="auto"/>
        <w:ind w:left="0" w:firstLine="567"/>
        <w:jc w:val="both"/>
        <w:rPr>
          <w:rFonts w:ascii="Times New Roman" w:eastAsia="Times New Roman" w:hAnsi="Times New Roman" w:cs="Times New Roman"/>
          <w:sz w:val="24"/>
          <w:szCs w:val="24"/>
          <w:lang w:eastAsia="uk-UA"/>
        </w:rPr>
      </w:pPr>
      <w:r w:rsidRPr="00C10DD0">
        <w:rPr>
          <w:rFonts w:ascii="Times New Roman" w:eastAsia="Times New Roman" w:hAnsi="Times New Roman" w:cs="Times New Roman"/>
          <w:sz w:val="24"/>
          <w:szCs w:val="24"/>
          <w:lang w:eastAsia="uk-UA"/>
        </w:rPr>
        <w:t>Премія п</w:t>
      </w:r>
      <w:r w:rsidR="00C10DD0">
        <w:rPr>
          <w:rFonts w:ascii="Times New Roman" w:eastAsia="Times New Roman" w:hAnsi="Times New Roman" w:cs="Times New Roman"/>
          <w:sz w:val="24"/>
          <w:szCs w:val="24"/>
          <w:lang w:eastAsia="uk-UA"/>
        </w:rPr>
        <w:t>рисуджується громадянам України</w:t>
      </w:r>
      <w:r w:rsidRPr="00C10DD0">
        <w:rPr>
          <w:rFonts w:ascii="Times New Roman" w:eastAsia="Times New Roman" w:hAnsi="Times New Roman" w:cs="Times New Roman"/>
          <w:sz w:val="24"/>
          <w:szCs w:val="24"/>
          <w:lang w:eastAsia="uk-UA"/>
        </w:rPr>
        <w:t xml:space="preserve"> віком від 14 до 35 років, мешканцям Хмельницької міської територіальної громади.</w:t>
      </w:r>
    </w:p>
    <w:p w:rsidR="005557EB" w:rsidRPr="00C10DD0" w:rsidRDefault="005557EB" w:rsidP="00C10DD0">
      <w:pPr>
        <w:pStyle w:val="a8"/>
        <w:spacing w:after="0" w:line="240" w:lineRule="auto"/>
        <w:ind w:left="0" w:firstLine="567"/>
        <w:jc w:val="both"/>
        <w:rPr>
          <w:rFonts w:ascii="Times New Roman" w:eastAsia="Times New Roman" w:hAnsi="Times New Roman" w:cs="Times New Roman"/>
          <w:sz w:val="24"/>
          <w:szCs w:val="24"/>
          <w:lang w:eastAsia="uk-UA"/>
        </w:rPr>
      </w:pPr>
      <w:r w:rsidRPr="00C10DD0">
        <w:rPr>
          <w:rFonts w:ascii="Times New Roman" w:eastAsia="Times New Roman" w:hAnsi="Times New Roman" w:cs="Times New Roman"/>
          <w:sz w:val="24"/>
          <w:szCs w:val="24"/>
          <w:lang w:eastAsia="uk-UA"/>
        </w:rPr>
        <w:t>2. Щороку до Дня молоді присуджується до двадцяти  Премій у розмірі п’яти  тисяч гривень  кожна з врученням диплома.</w:t>
      </w:r>
    </w:p>
    <w:p w:rsidR="005557EB" w:rsidRPr="00C10DD0" w:rsidRDefault="005557EB" w:rsidP="00C10DD0">
      <w:pPr>
        <w:ind w:firstLine="567"/>
        <w:jc w:val="both"/>
        <w:rPr>
          <w:lang w:val="uk-UA" w:eastAsia="uk-UA"/>
        </w:rPr>
      </w:pPr>
      <w:r w:rsidRPr="00C10DD0">
        <w:rPr>
          <w:lang w:val="uk-UA" w:eastAsia="uk-UA"/>
        </w:rPr>
        <w:t>Премія присуджується на конкурсних засадах за рахунок коштів бюджету Хмельницької міської територіальної громади в межах загальних асигнувань Управління молоді та спорту  Хмельницької міської ради.</w:t>
      </w:r>
    </w:p>
    <w:p w:rsidR="005557EB" w:rsidRPr="00C10DD0" w:rsidRDefault="005557EB" w:rsidP="00C10DD0">
      <w:pPr>
        <w:ind w:firstLine="567"/>
        <w:jc w:val="both"/>
        <w:rPr>
          <w:lang w:val="uk-UA" w:eastAsia="uk-UA"/>
        </w:rPr>
      </w:pPr>
      <w:r w:rsidRPr="00C10DD0">
        <w:rPr>
          <w:lang w:val="uk-UA" w:eastAsia="uk-UA"/>
        </w:rPr>
        <w:t>3. Премія присуджується за особливі досягнення, що сприяють розвитку молодіжних ініціатив на місцевому рівні, здійснені у календарному році, що передує її присудженню (при цьому можуть також враховуватись досягнення претендента за попередні роки) за напрямами:</w:t>
      </w:r>
    </w:p>
    <w:p w:rsidR="005557EB" w:rsidRPr="00C10DD0" w:rsidRDefault="005557EB" w:rsidP="00C10DD0">
      <w:pPr>
        <w:ind w:firstLine="567"/>
        <w:jc w:val="both"/>
        <w:rPr>
          <w:lang w:val="uk-UA" w:eastAsia="uk-UA"/>
        </w:rPr>
      </w:pPr>
      <w:r w:rsidRPr="00C10DD0">
        <w:rPr>
          <w:lang w:val="uk-UA" w:eastAsia="uk-UA"/>
        </w:rPr>
        <w:t>1) національно-патріотичне виховання громадян, підготовка молоді до захисту незалежності і територіальної цілісності України, розвиток волонтерського руху, сприяння Збройним Силам та іншим утвореним відповідно до законів військовим формуванням та правоохоронним органам спеціального призначення, надання допомоги особам, які беруть або брали участь в операції Об’єднаних сил;</w:t>
      </w:r>
    </w:p>
    <w:p w:rsidR="005557EB" w:rsidRPr="00C10DD0" w:rsidRDefault="00C10DD0" w:rsidP="00C10DD0">
      <w:pPr>
        <w:ind w:firstLine="567"/>
        <w:jc w:val="both"/>
        <w:rPr>
          <w:lang w:val="uk-UA" w:eastAsia="uk-UA"/>
        </w:rPr>
      </w:pPr>
      <w:r>
        <w:rPr>
          <w:lang w:val="uk-UA" w:eastAsia="uk-UA"/>
        </w:rPr>
        <w:t>2)</w:t>
      </w:r>
      <w:r w:rsidR="005557EB" w:rsidRPr="00C10DD0">
        <w:rPr>
          <w:lang w:val="uk-UA" w:eastAsia="uk-UA"/>
        </w:rPr>
        <w:t xml:space="preserve"> внесок у розвиток молодіжного руху – активна робота в напрямку реалізації молодіжної політики, робота з громадськими організаціями, волонтерська діяльність, реалізація  соціальних </w:t>
      </w:r>
      <w:proofErr w:type="spellStart"/>
      <w:r w:rsidR="005557EB" w:rsidRPr="00C10DD0">
        <w:rPr>
          <w:lang w:val="uk-UA" w:eastAsia="uk-UA"/>
        </w:rPr>
        <w:t>проєктів</w:t>
      </w:r>
      <w:proofErr w:type="spellEnd"/>
      <w:r w:rsidR="005557EB" w:rsidRPr="00C10DD0">
        <w:rPr>
          <w:lang w:val="uk-UA" w:eastAsia="uk-UA"/>
        </w:rPr>
        <w:t>, що спрямовані на розвиток інтелектуального потенціалу, формування громадянської свідомості;</w:t>
      </w:r>
    </w:p>
    <w:p w:rsidR="005557EB" w:rsidRPr="00C10DD0" w:rsidRDefault="005557EB" w:rsidP="00C10DD0">
      <w:pPr>
        <w:ind w:firstLine="567"/>
        <w:jc w:val="both"/>
        <w:rPr>
          <w:lang w:val="uk-UA" w:eastAsia="uk-UA"/>
        </w:rPr>
      </w:pPr>
      <w:r w:rsidRPr="00C10DD0">
        <w:rPr>
          <w:lang w:val="uk-UA" w:eastAsia="uk-UA"/>
        </w:rPr>
        <w:t>3) популяризація здорового способу життя, спортивної діяльності, профілактики та охорони здоров’я населення;</w:t>
      </w:r>
    </w:p>
    <w:p w:rsidR="005557EB" w:rsidRPr="00C10DD0" w:rsidRDefault="005557EB" w:rsidP="00C10DD0">
      <w:pPr>
        <w:ind w:firstLine="567"/>
        <w:jc w:val="both"/>
        <w:rPr>
          <w:lang w:val="uk-UA" w:eastAsia="uk-UA"/>
        </w:rPr>
      </w:pPr>
      <w:r w:rsidRPr="00C10DD0">
        <w:rPr>
          <w:lang w:val="uk-UA" w:eastAsia="uk-UA"/>
        </w:rPr>
        <w:t>4) утвердження ролі сім’ї в суспільстві, захист дитинства, материнства та батьківства;</w:t>
      </w:r>
    </w:p>
    <w:p w:rsidR="005557EB" w:rsidRPr="00C10DD0" w:rsidRDefault="005557EB" w:rsidP="00C10DD0">
      <w:pPr>
        <w:ind w:firstLine="567"/>
        <w:jc w:val="both"/>
        <w:rPr>
          <w:lang w:val="uk-UA" w:eastAsia="uk-UA"/>
        </w:rPr>
      </w:pPr>
      <w:r w:rsidRPr="00C10DD0">
        <w:rPr>
          <w:lang w:val="uk-UA" w:eastAsia="uk-UA"/>
        </w:rPr>
        <w:t>5</w:t>
      </w:r>
      <w:r w:rsidR="00A33996">
        <w:rPr>
          <w:lang w:val="uk-UA" w:eastAsia="uk-UA"/>
        </w:rPr>
        <w:t>) культурно-мистецька</w:t>
      </w:r>
      <w:bookmarkStart w:id="0" w:name="_GoBack"/>
      <w:bookmarkEnd w:id="0"/>
      <w:r w:rsidRPr="00C10DD0">
        <w:rPr>
          <w:lang w:val="uk-UA" w:eastAsia="uk-UA"/>
        </w:rPr>
        <w:t xml:space="preserve"> діяльність, збереження і популяризація історичної та культурної спадщини;</w:t>
      </w:r>
    </w:p>
    <w:p w:rsidR="005557EB" w:rsidRPr="00C10DD0" w:rsidRDefault="005557EB" w:rsidP="00C10DD0">
      <w:pPr>
        <w:ind w:firstLine="567"/>
        <w:jc w:val="both"/>
        <w:rPr>
          <w:lang w:val="uk-UA" w:eastAsia="uk-UA"/>
        </w:rPr>
      </w:pPr>
      <w:r w:rsidRPr="00C10DD0">
        <w:rPr>
          <w:lang w:val="uk-UA" w:eastAsia="uk-UA"/>
        </w:rPr>
        <w:t xml:space="preserve">6) наукові досягнення – робота в науковій сфері, проведення досліджень, наявність патентів, винаходів тощо; </w:t>
      </w:r>
    </w:p>
    <w:p w:rsidR="005557EB" w:rsidRPr="00C10DD0" w:rsidRDefault="005557EB" w:rsidP="00C10DD0">
      <w:pPr>
        <w:ind w:firstLine="567"/>
        <w:jc w:val="both"/>
        <w:rPr>
          <w:lang w:val="uk-UA" w:eastAsia="uk-UA"/>
        </w:rPr>
      </w:pPr>
      <w:r w:rsidRPr="00C10DD0">
        <w:rPr>
          <w:lang w:val="uk-UA" w:eastAsia="uk-UA"/>
        </w:rPr>
        <w:t>7) формування екологічної свідомості, охорона навколишнього природного середовища, захист тварин.</w:t>
      </w:r>
    </w:p>
    <w:p w:rsidR="005557EB" w:rsidRPr="00C10DD0" w:rsidRDefault="005557EB" w:rsidP="00C10DD0">
      <w:pPr>
        <w:ind w:firstLine="567"/>
        <w:jc w:val="both"/>
        <w:rPr>
          <w:lang w:val="uk-UA" w:eastAsia="uk-UA"/>
        </w:rPr>
      </w:pPr>
      <w:r w:rsidRPr="00C10DD0">
        <w:rPr>
          <w:lang w:val="uk-UA" w:eastAsia="uk-UA"/>
        </w:rPr>
        <w:t>Повторно Премія може присуджуватись за наявності нових визначних досягнень, але не раніше ніж через два роки після попереднього присудження.</w:t>
      </w:r>
    </w:p>
    <w:p w:rsidR="005557EB" w:rsidRPr="00C10DD0" w:rsidRDefault="005557EB" w:rsidP="00C10DD0">
      <w:pPr>
        <w:ind w:firstLine="567"/>
        <w:jc w:val="both"/>
        <w:rPr>
          <w:lang w:val="uk-UA" w:eastAsia="uk-UA"/>
        </w:rPr>
      </w:pPr>
      <w:r w:rsidRPr="00C10DD0">
        <w:rPr>
          <w:lang w:val="uk-UA" w:eastAsia="uk-UA"/>
        </w:rPr>
        <w:t>Претенденти можуть бути висунуті на Премію лише в одному напрямку за Положенням.</w:t>
      </w:r>
    </w:p>
    <w:p w:rsidR="005557EB" w:rsidRPr="00C10DD0" w:rsidRDefault="005557EB" w:rsidP="00C10DD0">
      <w:pPr>
        <w:ind w:firstLine="567"/>
        <w:jc w:val="both"/>
        <w:rPr>
          <w:lang w:val="uk-UA" w:eastAsia="uk-UA"/>
        </w:rPr>
      </w:pPr>
      <w:r w:rsidRPr="00C10DD0">
        <w:rPr>
          <w:lang w:val="uk-UA" w:eastAsia="uk-UA"/>
        </w:rPr>
        <w:t>4. Висунення претендентів на присудження Премії проводиться  структурними  підрозділами виконавчого комітету Хмельницької міської ради, громадськими організаціями, благодійними фондами, творчими спілками, громадськими радами, вищими навчальними закладами  міста Хмельницького, підприємствами та установами міста Хмельницького.</w:t>
      </w:r>
    </w:p>
    <w:p w:rsidR="005557EB" w:rsidRPr="00C10DD0" w:rsidRDefault="005557EB" w:rsidP="00C10DD0">
      <w:pPr>
        <w:ind w:firstLine="567"/>
        <w:jc w:val="both"/>
        <w:rPr>
          <w:lang w:val="uk-UA" w:eastAsia="uk-UA"/>
        </w:rPr>
      </w:pPr>
      <w:r w:rsidRPr="00C10DD0">
        <w:rPr>
          <w:lang w:val="uk-UA" w:eastAsia="uk-UA"/>
        </w:rPr>
        <w:t>5. Пропозиція (за формою, що додається до Положення) про присудження Премії подається щорічно до 1 квітня   (у  2021  році до – 1 червня) управлінню молоді та спорту.</w:t>
      </w:r>
    </w:p>
    <w:p w:rsidR="005557EB" w:rsidRPr="00C10DD0" w:rsidRDefault="005557EB" w:rsidP="00C10DD0">
      <w:pPr>
        <w:ind w:firstLine="567"/>
        <w:jc w:val="both"/>
        <w:rPr>
          <w:lang w:val="uk-UA" w:eastAsia="uk-UA"/>
        </w:rPr>
      </w:pPr>
      <w:r w:rsidRPr="00C10DD0">
        <w:rPr>
          <w:lang w:val="uk-UA" w:eastAsia="uk-UA"/>
        </w:rPr>
        <w:t>До пропозиції  про присудження Премії додаються такі матеріали:</w:t>
      </w:r>
    </w:p>
    <w:p w:rsidR="005557EB" w:rsidRPr="00C10DD0" w:rsidRDefault="005557EB" w:rsidP="00C10DD0">
      <w:pPr>
        <w:ind w:firstLine="567"/>
        <w:jc w:val="both"/>
        <w:rPr>
          <w:lang w:val="uk-UA" w:eastAsia="uk-UA"/>
        </w:rPr>
      </w:pPr>
      <w:r w:rsidRPr="00C10DD0">
        <w:rPr>
          <w:lang w:val="uk-UA" w:eastAsia="uk-UA"/>
        </w:rPr>
        <w:lastRenderedPageBreak/>
        <w:t xml:space="preserve">1) матеріали презентації кандидата на присудження Премії (відео-, </w:t>
      </w:r>
      <w:proofErr w:type="spellStart"/>
      <w:r w:rsidRPr="00C10DD0">
        <w:rPr>
          <w:lang w:val="uk-UA" w:eastAsia="uk-UA"/>
        </w:rPr>
        <w:t>фотопрезентації</w:t>
      </w:r>
      <w:proofErr w:type="spellEnd"/>
      <w:r w:rsidRPr="00C10DD0">
        <w:rPr>
          <w:lang w:val="uk-UA" w:eastAsia="uk-UA"/>
        </w:rPr>
        <w:t>, копії наукових та навчально-методичних публікацій,  грамот, дипломів, подяк, сертифікатів, інших відзнак та нагород, матеріали в засобах масової інформації, на веб-порталах тощо);</w:t>
      </w:r>
    </w:p>
    <w:p w:rsidR="005557EB" w:rsidRPr="00C10DD0" w:rsidRDefault="005557EB" w:rsidP="00C10DD0">
      <w:pPr>
        <w:ind w:firstLine="567"/>
        <w:jc w:val="both"/>
        <w:rPr>
          <w:lang w:val="uk-UA" w:eastAsia="uk-UA"/>
        </w:rPr>
      </w:pPr>
      <w:r w:rsidRPr="00C10DD0">
        <w:rPr>
          <w:lang w:val="uk-UA" w:eastAsia="uk-UA"/>
        </w:rPr>
        <w:t>2) характеристика кандидата на присудження Премії із зазначенням його досягнень (інформації про реалізовані громадські проекти та отриманий соціальний ефект) за підписом керівника, що скріплюється печаткою;</w:t>
      </w:r>
    </w:p>
    <w:p w:rsidR="005557EB" w:rsidRPr="00C10DD0" w:rsidRDefault="005557EB" w:rsidP="00C10DD0">
      <w:pPr>
        <w:ind w:firstLine="567"/>
        <w:jc w:val="both"/>
        <w:rPr>
          <w:lang w:val="uk-UA" w:eastAsia="uk-UA"/>
        </w:rPr>
      </w:pPr>
      <w:r w:rsidRPr="00C10DD0">
        <w:rPr>
          <w:lang w:val="uk-UA" w:eastAsia="uk-UA"/>
        </w:rPr>
        <w:t>3) копію паспорта кандидата на присудження Премії (1,2,11 сторінки);</w:t>
      </w:r>
    </w:p>
    <w:p w:rsidR="005557EB" w:rsidRPr="00C10DD0" w:rsidRDefault="005557EB" w:rsidP="00C10DD0">
      <w:pPr>
        <w:ind w:firstLine="567"/>
        <w:jc w:val="both"/>
        <w:rPr>
          <w:lang w:val="uk-UA" w:eastAsia="uk-UA"/>
        </w:rPr>
      </w:pPr>
      <w:r w:rsidRPr="00C10DD0">
        <w:rPr>
          <w:lang w:val="uk-UA" w:eastAsia="uk-UA"/>
        </w:rPr>
        <w:t>4) копію реєстраційного номера облікової картки платника податку згідно з Державним реєстром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у паспорті та власників ІD- карток;</w:t>
      </w:r>
    </w:p>
    <w:p w:rsidR="005557EB" w:rsidRPr="00C10DD0" w:rsidRDefault="005557EB" w:rsidP="00C10DD0">
      <w:pPr>
        <w:ind w:firstLine="567"/>
        <w:jc w:val="both"/>
        <w:rPr>
          <w:lang w:val="uk-UA" w:eastAsia="uk-UA"/>
        </w:rPr>
      </w:pPr>
      <w:r w:rsidRPr="00C10DD0">
        <w:rPr>
          <w:lang w:val="uk-UA" w:eastAsia="uk-UA"/>
        </w:rPr>
        <w:t>5) згоду кандидата на обробку персональних даних;</w:t>
      </w:r>
    </w:p>
    <w:p w:rsidR="005557EB" w:rsidRPr="00C10DD0" w:rsidRDefault="005557EB" w:rsidP="00C10DD0">
      <w:pPr>
        <w:ind w:firstLine="567"/>
        <w:jc w:val="both"/>
        <w:rPr>
          <w:lang w:val="uk-UA" w:eastAsia="uk-UA"/>
        </w:rPr>
      </w:pPr>
      <w:r w:rsidRPr="00C10DD0">
        <w:rPr>
          <w:lang w:val="uk-UA" w:eastAsia="uk-UA"/>
        </w:rPr>
        <w:t>6) довідку, що підтверджує місце проживання кандидата на здобуття Премії, яка видана в установленому порядку;</w:t>
      </w:r>
    </w:p>
    <w:p w:rsidR="005557EB" w:rsidRPr="00C10DD0" w:rsidRDefault="005557EB" w:rsidP="00C10DD0">
      <w:pPr>
        <w:ind w:firstLine="567"/>
        <w:jc w:val="both"/>
        <w:rPr>
          <w:lang w:val="uk-UA" w:eastAsia="uk-UA"/>
        </w:rPr>
      </w:pPr>
      <w:r w:rsidRPr="00C10DD0">
        <w:rPr>
          <w:lang w:val="uk-UA" w:eastAsia="uk-UA"/>
        </w:rPr>
        <w:t>7) довідку з установи банку щодо рахунку в національній валюті.</w:t>
      </w:r>
    </w:p>
    <w:p w:rsidR="005557EB" w:rsidRPr="00C10DD0" w:rsidRDefault="005557EB" w:rsidP="00C10DD0">
      <w:pPr>
        <w:ind w:firstLine="567"/>
        <w:jc w:val="both"/>
        <w:rPr>
          <w:lang w:val="uk-UA" w:eastAsia="uk-UA"/>
        </w:rPr>
      </w:pPr>
      <w:r w:rsidRPr="00C10DD0">
        <w:rPr>
          <w:lang w:val="uk-UA" w:eastAsia="uk-UA"/>
        </w:rPr>
        <w:t>6</w:t>
      </w:r>
      <w:r w:rsidR="00A33996">
        <w:rPr>
          <w:lang w:val="uk-UA" w:eastAsia="uk-UA"/>
        </w:rPr>
        <w:t>.</w:t>
      </w:r>
      <w:r w:rsidRPr="00C10DD0">
        <w:rPr>
          <w:lang w:val="uk-UA" w:eastAsia="uk-UA"/>
        </w:rPr>
        <w:t xml:space="preserve"> З метою проведення відбору кандидатів на присудження Премії створюється Комісія з присудження Премії міського голови «За вагомі досягнення молоді у розбудові Хмельницької міської територіальної громади  в різних сферах суспільного життя» (далі - Комісія).</w:t>
      </w:r>
    </w:p>
    <w:p w:rsidR="005557EB" w:rsidRPr="00C10DD0" w:rsidRDefault="005557EB" w:rsidP="00C10DD0">
      <w:pPr>
        <w:ind w:firstLine="567"/>
        <w:jc w:val="both"/>
        <w:rPr>
          <w:lang w:val="uk-UA" w:eastAsia="uk-UA"/>
        </w:rPr>
      </w:pPr>
      <w:r w:rsidRPr="00C10DD0">
        <w:rPr>
          <w:lang w:val="uk-UA" w:eastAsia="uk-UA"/>
        </w:rPr>
        <w:t>Комісія розглядає відповідно до покладених на неї завдань пропозиції про присудження Премії, проводить відбір кандидатів.</w:t>
      </w:r>
    </w:p>
    <w:p w:rsidR="005557EB" w:rsidRPr="00C10DD0" w:rsidRDefault="005557EB" w:rsidP="00C10DD0">
      <w:pPr>
        <w:ind w:firstLine="567"/>
        <w:jc w:val="both"/>
        <w:rPr>
          <w:lang w:val="uk-UA" w:eastAsia="uk-UA"/>
        </w:rPr>
      </w:pPr>
      <w:r w:rsidRPr="00C10DD0">
        <w:rPr>
          <w:lang w:val="uk-UA" w:eastAsia="uk-UA"/>
        </w:rPr>
        <w:t>Комісія складається  з дев’яти осіб.</w:t>
      </w:r>
    </w:p>
    <w:p w:rsidR="005557EB" w:rsidRPr="00C10DD0" w:rsidRDefault="005557EB" w:rsidP="00C10DD0">
      <w:pPr>
        <w:ind w:firstLine="567"/>
        <w:jc w:val="both"/>
        <w:rPr>
          <w:lang w:val="uk-UA" w:eastAsia="uk-UA"/>
        </w:rPr>
      </w:pPr>
      <w:r w:rsidRPr="00C10DD0">
        <w:rPr>
          <w:lang w:val="uk-UA" w:eastAsia="uk-UA"/>
        </w:rPr>
        <w:t>До складу Комісії  входять: заступник міського голови згідно з розподілом обов’язків (голова Комісії), начальник управління молоді та спорту (заступник голови Комісії), заступник начальника управління молоді та  спорту з питань молодіжної політики (секретар Комісії), представники молодіжних установ, організацій, молодіжних об’єднань, засобів масової інформації та депутати  (за згодою).</w:t>
      </w:r>
    </w:p>
    <w:p w:rsidR="005557EB" w:rsidRPr="00C10DD0" w:rsidRDefault="005557EB" w:rsidP="00C10DD0">
      <w:pPr>
        <w:ind w:firstLine="567"/>
        <w:jc w:val="both"/>
        <w:rPr>
          <w:lang w:val="uk-UA" w:eastAsia="uk-UA"/>
        </w:rPr>
      </w:pPr>
      <w:r w:rsidRPr="00C10DD0">
        <w:rPr>
          <w:lang w:val="uk-UA" w:eastAsia="uk-UA"/>
        </w:rPr>
        <w:t>Персональний склад Комісії затверджується рішенням виконавчого комітету.</w:t>
      </w:r>
    </w:p>
    <w:p w:rsidR="005557EB" w:rsidRPr="00C10DD0" w:rsidRDefault="005557EB" w:rsidP="00C10DD0">
      <w:pPr>
        <w:ind w:firstLine="567"/>
        <w:jc w:val="both"/>
        <w:rPr>
          <w:lang w:val="uk-UA" w:eastAsia="uk-UA"/>
        </w:rPr>
      </w:pPr>
      <w:r w:rsidRPr="00C10DD0">
        <w:rPr>
          <w:lang w:val="uk-UA" w:eastAsia="uk-UA"/>
        </w:rPr>
        <w:t>Члени Комісії беруть участь у її роботі на громадських засадах.</w:t>
      </w:r>
    </w:p>
    <w:p w:rsidR="005557EB" w:rsidRPr="00C10DD0" w:rsidRDefault="005557EB" w:rsidP="00C10DD0">
      <w:pPr>
        <w:ind w:firstLine="567"/>
        <w:jc w:val="both"/>
        <w:rPr>
          <w:lang w:val="uk-UA" w:eastAsia="uk-UA"/>
        </w:rPr>
      </w:pPr>
      <w:r w:rsidRPr="00C10DD0">
        <w:rPr>
          <w:lang w:val="uk-UA" w:eastAsia="uk-UA"/>
        </w:rPr>
        <w:t>Члени Комісії зобов’язані не допускати конфлікту інтересів під час розгляду пропозицій про висунення кандидатів на присудження Премії.</w:t>
      </w:r>
    </w:p>
    <w:p w:rsidR="005557EB" w:rsidRPr="00C10DD0" w:rsidRDefault="005557EB" w:rsidP="00C10DD0">
      <w:pPr>
        <w:ind w:firstLine="567"/>
        <w:jc w:val="both"/>
        <w:rPr>
          <w:lang w:val="uk-UA" w:eastAsia="uk-UA"/>
        </w:rPr>
      </w:pPr>
      <w:r w:rsidRPr="00C10DD0">
        <w:rPr>
          <w:lang w:val="uk-UA" w:eastAsia="uk-UA"/>
        </w:rPr>
        <w:t>Перед початком розгляду пропозицій про висунення кандидатів на присудження Премії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w:t>
      </w:r>
    </w:p>
    <w:p w:rsidR="005557EB" w:rsidRPr="00C10DD0" w:rsidRDefault="005557EB" w:rsidP="00C10DD0">
      <w:pPr>
        <w:ind w:firstLine="567"/>
        <w:jc w:val="both"/>
        <w:rPr>
          <w:lang w:val="uk-UA" w:eastAsia="uk-UA"/>
        </w:rPr>
      </w:pPr>
      <w:r w:rsidRPr="00C10DD0">
        <w:rPr>
          <w:lang w:val="uk-UA" w:eastAsia="uk-UA"/>
        </w:rPr>
        <w:t>Член Комісії, в якого виявлено конфлікт інтересів, утримується під час голосування з питань, що його становлять.</w:t>
      </w:r>
    </w:p>
    <w:p w:rsidR="005557EB" w:rsidRPr="00C10DD0" w:rsidRDefault="005557EB" w:rsidP="00C10DD0">
      <w:pPr>
        <w:ind w:firstLine="567"/>
        <w:jc w:val="both"/>
        <w:rPr>
          <w:lang w:val="uk-UA" w:eastAsia="uk-UA"/>
        </w:rPr>
      </w:pPr>
      <w:r w:rsidRPr="00C10DD0">
        <w:rPr>
          <w:lang w:val="uk-UA" w:eastAsia="uk-UA"/>
        </w:rPr>
        <w:t>Організаційною формою роботи Комісії є засідання, які проводяться у разі потреби. Засідання Комісії проводить її голова або за дорученням голови Комісії його заступник.</w:t>
      </w:r>
    </w:p>
    <w:p w:rsidR="005557EB" w:rsidRPr="00C10DD0" w:rsidRDefault="005557EB" w:rsidP="00C10DD0">
      <w:pPr>
        <w:ind w:firstLine="567"/>
        <w:jc w:val="both"/>
        <w:rPr>
          <w:lang w:val="uk-UA" w:eastAsia="uk-UA"/>
        </w:rPr>
      </w:pPr>
      <w:r w:rsidRPr="00C10DD0">
        <w:rPr>
          <w:lang w:val="uk-UA" w:eastAsia="uk-UA"/>
        </w:rPr>
        <w:t>Засідання Комісії вважається правочинним, якщо на ньому присутні не менш, як дві третини його складу.</w:t>
      </w:r>
    </w:p>
    <w:p w:rsidR="005557EB" w:rsidRPr="00C10DD0" w:rsidRDefault="005557EB" w:rsidP="00C10DD0">
      <w:pPr>
        <w:ind w:firstLine="567"/>
        <w:jc w:val="both"/>
        <w:rPr>
          <w:lang w:val="uk-UA" w:eastAsia="uk-UA"/>
        </w:rPr>
      </w:pPr>
      <w:r w:rsidRPr="00C10DD0">
        <w:rPr>
          <w:lang w:val="uk-UA" w:eastAsia="uk-UA"/>
        </w:rPr>
        <w:t>Пропозиції щодо розгляду питань на засіданні Комісії вносять голова та члени Комісії.</w:t>
      </w:r>
    </w:p>
    <w:p w:rsidR="005557EB" w:rsidRPr="00C10DD0" w:rsidRDefault="005557EB" w:rsidP="00C10DD0">
      <w:pPr>
        <w:ind w:firstLine="567"/>
        <w:jc w:val="both"/>
        <w:rPr>
          <w:lang w:val="uk-UA" w:eastAsia="uk-UA"/>
        </w:rPr>
      </w:pPr>
      <w:r w:rsidRPr="00C10DD0">
        <w:rPr>
          <w:lang w:val="uk-UA" w:eastAsia="uk-UA"/>
        </w:rPr>
        <w:t>Рішення Комісії про висунення кандидатів на присудження Премії приймається відкритим голосуванням простою більшістю голосів присутніх на засіданні членів Комісії.</w:t>
      </w:r>
    </w:p>
    <w:p w:rsidR="005557EB" w:rsidRPr="00C10DD0" w:rsidRDefault="005557EB" w:rsidP="00C10DD0">
      <w:pPr>
        <w:ind w:firstLine="567"/>
        <w:jc w:val="both"/>
        <w:rPr>
          <w:lang w:val="uk-UA" w:eastAsia="uk-UA"/>
        </w:rPr>
      </w:pPr>
      <w:r w:rsidRPr="00C10DD0">
        <w:rPr>
          <w:lang w:val="uk-UA" w:eastAsia="uk-UA"/>
        </w:rPr>
        <w:t>Комісія може прийняти рішення про висунення менш як 20 кандидатів на присудження Премії.</w:t>
      </w:r>
    </w:p>
    <w:p w:rsidR="005557EB" w:rsidRPr="00C10DD0" w:rsidRDefault="005557EB" w:rsidP="00C10DD0">
      <w:pPr>
        <w:ind w:firstLine="567"/>
        <w:jc w:val="both"/>
        <w:rPr>
          <w:lang w:val="uk-UA" w:eastAsia="uk-UA"/>
        </w:rPr>
      </w:pPr>
      <w:r w:rsidRPr="00C10DD0">
        <w:rPr>
          <w:lang w:val="uk-UA" w:eastAsia="uk-UA"/>
        </w:rPr>
        <w:t>У разі рівного розподілу голосів вирішальним є голос голови Комісії.</w:t>
      </w:r>
    </w:p>
    <w:p w:rsidR="005557EB" w:rsidRPr="00C10DD0" w:rsidRDefault="005557EB" w:rsidP="00C10DD0">
      <w:pPr>
        <w:ind w:firstLine="567"/>
        <w:jc w:val="both"/>
        <w:rPr>
          <w:lang w:val="uk-UA" w:eastAsia="uk-UA"/>
        </w:rPr>
      </w:pPr>
      <w:r w:rsidRPr="00C10DD0">
        <w:rPr>
          <w:lang w:val="uk-UA" w:eastAsia="uk-UA"/>
        </w:rPr>
        <w:t>7. Рішення Комісії оформляється протоколом, який підписує голова комісії або заступник голови, що проводить засідання та секретар комісії.</w:t>
      </w:r>
    </w:p>
    <w:p w:rsidR="005557EB" w:rsidRPr="00C10DD0" w:rsidRDefault="005557EB" w:rsidP="00C10DD0">
      <w:pPr>
        <w:ind w:firstLine="567"/>
        <w:jc w:val="both"/>
        <w:rPr>
          <w:lang w:val="uk-UA" w:eastAsia="uk-UA"/>
        </w:rPr>
      </w:pPr>
      <w:r w:rsidRPr="00C10DD0">
        <w:rPr>
          <w:lang w:val="uk-UA" w:eastAsia="uk-UA"/>
        </w:rPr>
        <w:t>8.</w:t>
      </w:r>
      <w:r w:rsidR="00A33996">
        <w:rPr>
          <w:lang w:val="uk-UA" w:eastAsia="uk-UA"/>
        </w:rPr>
        <w:t xml:space="preserve"> </w:t>
      </w:r>
      <w:r w:rsidRPr="00C10DD0">
        <w:rPr>
          <w:lang w:val="uk-UA" w:eastAsia="uk-UA"/>
        </w:rPr>
        <w:t>Рішення Комісії є підставою для підготовки проекту розпорядження міського голови про присудження Премії.</w:t>
      </w:r>
    </w:p>
    <w:p w:rsidR="005557EB" w:rsidRPr="00C10DD0" w:rsidRDefault="005557EB" w:rsidP="00C10DD0">
      <w:pPr>
        <w:ind w:firstLine="567"/>
        <w:jc w:val="both"/>
        <w:rPr>
          <w:lang w:val="uk-UA" w:eastAsia="uk-UA"/>
        </w:rPr>
      </w:pPr>
      <w:r w:rsidRPr="00C10DD0">
        <w:rPr>
          <w:lang w:val="uk-UA" w:eastAsia="uk-UA"/>
        </w:rPr>
        <w:t>9. Організаційне, інформаційне та технічне забезпечення діяльності Комісії покладається на управління молоді та спорту Хмельницької міської ради.</w:t>
      </w:r>
    </w:p>
    <w:p w:rsidR="005557EB" w:rsidRPr="00C10DD0" w:rsidRDefault="005557EB" w:rsidP="00C10DD0">
      <w:pPr>
        <w:ind w:firstLine="567"/>
        <w:jc w:val="both"/>
        <w:rPr>
          <w:lang w:val="uk-UA" w:eastAsia="uk-UA"/>
        </w:rPr>
      </w:pPr>
      <w:r w:rsidRPr="00C10DD0">
        <w:rPr>
          <w:lang w:val="uk-UA" w:eastAsia="uk-UA"/>
        </w:rPr>
        <w:lastRenderedPageBreak/>
        <w:t xml:space="preserve">10. </w:t>
      </w:r>
      <w:r w:rsidR="00A33996">
        <w:rPr>
          <w:lang w:val="uk-UA" w:eastAsia="uk-UA"/>
        </w:rPr>
        <w:t xml:space="preserve">Управління молоді та спорту </w:t>
      </w:r>
      <w:r w:rsidRPr="00C10DD0">
        <w:rPr>
          <w:lang w:val="uk-UA" w:eastAsia="uk-UA"/>
        </w:rPr>
        <w:t>Хмельницької міської ради розміщує інформацію  про присудження Премії на сайті Хмельницької міської ради.</w:t>
      </w:r>
    </w:p>
    <w:p w:rsidR="005557EB" w:rsidRPr="00A33996" w:rsidRDefault="005557EB" w:rsidP="00A33996">
      <w:pPr>
        <w:jc w:val="both"/>
        <w:rPr>
          <w:lang w:val="en-US" w:eastAsia="uk-UA"/>
        </w:rPr>
      </w:pPr>
    </w:p>
    <w:p w:rsidR="005557EB" w:rsidRPr="00A33996" w:rsidRDefault="005557EB" w:rsidP="00A33996">
      <w:pPr>
        <w:jc w:val="both"/>
        <w:rPr>
          <w:lang w:val="en-US" w:eastAsia="uk-UA"/>
        </w:rPr>
      </w:pPr>
    </w:p>
    <w:p w:rsidR="005557EB" w:rsidRPr="00C10DD0" w:rsidRDefault="005557EB" w:rsidP="00A33996">
      <w:pPr>
        <w:jc w:val="both"/>
        <w:rPr>
          <w:lang w:val="uk-UA" w:eastAsia="uk-UA"/>
        </w:rPr>
      </w:pPr>
      <w:r w:rsidRPr="00C10DD0">
        <w:rPr>
          <w:lang w:val="uk-UA" w:eastAsia="uk-UA"/>
        </w:rPr>
        <w:t>Секретар міської ради</w:t>
      </w:r>
      <w:r w:rsidRPr="00C10DD0">
        <w:rPr>
          <w:lang w:val="uk-UA" w:eastAsia="uk-UA"/>
        </w:rPr>
        <w:tab/>
      </w:r>
      <w:r w:rsidRPr="00C10DD0">
        <w:rPr>
          <w:lang w:val="uk-UA" w:eastAsia="uk-UA"/>
        </w:rPr>
        <w:tab/>
      </w:r>
      <w:r w:rsidRPr="00C10DD0">
        <w:rPr>
          <w:lang w:val="uk-UA" w:eastAsia="uk-UA"/>
        </w:rPr>
        <w:tab/>
      </w:r>
      <w:r w:rsidRPr="00C10DD0">
        <w:rPr>
          <w:lang w:val="uk-UA" w:eastAsia="uk-UA"/>
        </w:rPr>
        <w:tab/>
      </w:r>
      <w:r w:rsidRPr="00C10DD0">
        <w:rPr>
          <w:lang w:val="uk-UA" w:eastAsia="uk-UA"/>
        </w:rPr>
        <w:tab/>
      </w:r>
      <w:r w:rsidRPr="00C10DD0">
        <w:rPr>
          <w:lang w:val="uk-UA" w:eastAsia="uk-UA"/>
        </w:rPr>
        <w:tab/>
      </w:r>
      <w:r w:rsidRPr="00C10DD0">
        <w:rPr>
          <w:lang w:val="uk-UA" w:eastAsia="uk-UA"/>
        </w:rPr>
        <w:tab/>
        <w:t>Віталій ДІДЕНКО</w:t>
      </w:r>
    </w:p>
    <w:p w:rsidR="00A33996" w:rsidRDefault="00A33996" w:rsidP="00A33996">
      <w:pPr>
        <w:rPr>
          <w:lang w:val="en-US" w:eastAsia="uk-UA"/>
        </w:rPr>
      </w:pPr>
    </w:p>
    <w:p w:rsidR="00A33996" w:rsidRDefault="00A33996" w:rsidP="00A33996">
      <w:pPr>
        <w:rPr>
          <w:lang w:val="en-US" w:eastAsia="uk-UA"/>
        </w:rPr>
      </w:pPr>
    </w:p>
    <w:p w:rsidR="005557EB" w:rsidRPr="00C10DD0" w:rsidRDefault="005557EB" w:rsidP="00A33996">
      <w:pPr>
        <w:rPr>
          <w:lang w:val="uk-UA" w:eastAsia="uk-UA"/>
        </w:rPr>
      </w:pPr>
      <w:r w:rsidRPr="00C10DD0">
        <w:rPr>
          <w:lang w:val="uk-UA" w:eastAsia="uk-UA"/>
        </w:rPr>
        <w:t>Начальник управління молоді та спорту</w:t>
      </w:r>
      <w:r w:rsidRPr="00C10DD0">
        <w:rPr>
          <w:lang w:val="uk-UA" w:eastAsia="uk-UA"/>
        </w:rPr>
        <w:tab/>
      </w:r>
      <w:r w:rsidRPr="00C10DD0">
        <w:rPr>
          <w:lang w:val="uk-UA" w:eastAsia="uk-UA"/>
        </w:rPr>
        <w:tab/>
      </w:r>
      <w:r w:rsidRPr="00C10DD0">
        <w:rPr>
          <w:lang w:val="uk-UA" w:eastAsia="uk-UA"/>
        </w:rPr>
        <w:tab/>
      </w:r>
      <w:r w:rsidRPr="00C10DD0">
        <w:rPr>
          <w:lang w:val="uk-UA" w:eastAsia="uk-UA"/>
        </w:rPr>
        <w:tab/>
      </w:r>
      <w:r w:rsidRPr="00C10DD0">
        <w:rPr>
          <w:lang w:val="uk-UA" w:eastAsia="uk-UA"/>
        </w:rPr>
        <w:tab/>
        <w:t>Сергій РЕМЕЗ</w:t>
      </w:r>
    </w:p>
    <w:sectPr w:rsidR="005557EB" w:rsidRPr="00C10DD0" w:rsidSect="00A33996">
      <w:pgSz w:w="11906" w:h="16838"/>
      <w:pgMar w:top="993"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033DA"/>
    <w:rsid w:val="00013C60"/>
    <w:rsid w:val="000200DB"/>
    <w:rsid w:val="000266EE"/>
    <w:rsid w:val="00082504"/>
    <w:rsid w:val="00086D96"/>
    <w:rsid w:val="000E29C6"/>
    <w:rsid w:val="000E3400"/>
    <w:rsid w:val="00114D7A"/>
    <w:rsid w:val="001705CF"/>
    <w:rsid w:val="00176E4B"/>
    <w:rsid w:val="0017718F"/>
    <w:rsid w:val="00183D6C"/>
    <w:rsid w:val="00197A64"/>
    <w:rsid w:val="001D4F73"/>
    <w:rsid w:val="001F44D2"/>
    <w:rsid w:val="002013AC"/>
    <w:rsid w:val="0021675D"/>
    <w:rsid w:val="002407F2"/>
    <w:rsid w:val="00252F1B"/>
    <w:rsid w:val="00273782"/>
    <w:rsid w:val="00293219"/>
    <w:rsid w:val="00294375"/>
    <w:rsid w:val="00295431"/>
    <w:rsid w:val="002A5721"/>
    <w:rsid w:val="002E2776"/>
    <w:rsid w:val="003077E0"/>
    <w:rsid w:val="00361381"/>
    <w:rsid w:val="003845B3"/>
    <w:rsid w:val="00397BFB"/>
    <w:rsid w:val="003D0966"/>
    <w:rsid w:val="0040298E"/>
    <w:rsid w:val="004052E3"/>
    <w:rsid w:val="00421B81"/>
    <w:rsid w:val="00422281"/>
    <w:rsid w:val="0042712C"/>
    <w:rsid w:val="00445060"/>
    <w:rsid w:val="00447CF0"/>
    <w:rsid w:val="0045588E"/>
    <w:rsid w:val="00470CF3"/>
    <w:rsid w:val="004871B0"/>
    <w:rsid w:val="0049467E"/>
    <w:rsid w:val="004C0872"/>
    <w:rsid w:val="004C501E"/>
    <w:rsid w:val="004D6747"/>
    <w:rsid w:val="00507A39"/>
    <w:rsid w:val="005534D3"/>
    <w:rsid w:val="005557EB"/>
    <w:rsid w:val="00560A37"/>
    <w:rsid w:val="005743A7"/>
    <w:rsid w:val="005E5FD2"/>
    <w:rsid w:val="00634258"/>
    <w:rsid w:val="00647D77"/>
    <w:rsid w:val="00656A81"/>
    <w:rsid w:val="00660AD3"/>
    <w:rsid w:val="006868A3"/>
    <w:rsid w:val="00697144"/>
    <w:rsid w:val="006F1BB3"/>
    <w:rsid w:val="0073441F"/>
    <w:rsid w:val="007673A2"/>
    <w:rsid w:val="00793F33"/>
    <w:rsid w:val="007B2CA8"/>
    <w:rsid w:val="00813252"/>
    <w:rsid w:val="00816CFB"/>
    <w:rsid w:val="00836681"/>
    <w:rsid w:val="0086742D"/>
    <w:rsid w:val="008824F6"/>
    <w:rsid w:val="00890E6F"/>
    <w:rsid w:val="0089421F"/>
    <w:rsid w:val="008954A6"/>
    <w:rsid w:val="008A59C7"/>
    <w:rsid w:val="008C2940"/>
    <w:rsid w:val="008E3E85"/>
    <w:rsid w:val="008E4E5D"/>
    <w:rsid w:val="008F0187"/>
    <w:rsid w:val="009036B5"/>
    <w:rsid w:val="00915E6F"/>
    <w:rsid w:val="00920B20"/>
    <w:rsid w:val="009244C2"/>
    <w:rsid w:val="0093347B"/>
    <w:rsid w:val="00962DD6"/>
    <w:rsid w:val="00966464"/>
    <w:rsid w:val="009730C8"/>
    <w:rsid w:val="0098214A"/>
    <w:rsid w:val="009927F2"/>
    <w:rsid w:val="009932B0"/>
    <w:rsid w:val="009C121F"/>
    <w:rsid w:val="009F6F1E"/>
    <w:rsid w:val="00A25BBC"/>
    <w:rsid w:val="00A33996"/>
    <w:rsid w:val="00AA4AB6"/>
    <w:rsid w:val="00AE6188"/>
    <w:rsid w:val="00B03377"/>
    <w:rsid w:val="00B11EF9"/>
    <w:rsid w:val="00B15E9A"/>
    <w:rsid w:val="00B47A8D"/>
    <w:rsid w:val="00B53D01"/>
    <w:rsid w:val="00BB3913"/>
    <w:rsid w:val="00BC5C92"/>
    <w:rsid w:val="00BE4644"/>
    <w:rsid w:val="00BF1E84"/>
    <w:rsid w:val="00C0723C"/>
    <w:rsid w:val="00C10DD0"/>
    <w:rsid w:val="00C14122"/>
    <w:rsid w:val="00C22E6B"/>
    <w:rsid w:val="00C3030D"/>
    <w:rsid w:val="00C5387B"/>
    <w:rsid w:val="00C57826"/>
    <w:rsid w:val="00C63777"/>
    <w:rsid w:val="00C735EB"/>
    <w:rsid w:val="00C93B59"/>
    <w:rsid w:val="00CB1AC4"/>
    <w:rsid w:val="00CB74E4"/>
    <w:rsid w:val="00CC4D67"/>
    <w:rsid w:val="00CC6B8A"/>
    <w:rsid w:val="00D0362D"/>
    <w:rsid w:val="00D1690D"/>
    <w:rsid w:val="00D268BE"/>
    <w:rsid w:val="00D43859"/>
    <w:rsid w:val="00D80D31"/>
    <w:rsid w:val="00D90F2F"/>
    <w:rsid w:val="00D915CF"/>
    <w:rsid w:val="00DA288B"/>
    <w:rsid w:val="00DA390B"/>
    <w:rsid w:val="00DD7DCC"/>
    <w:rsid w:val="00DE3170"/>
    <w:rsid w:val="00DF0569"/>
    <w:rsid w:val="00E03AE5"/>
    <w:rsid w:val="00E84E71"/>
    <w:rsid w:val="00E923CB"/>
    <w:rsid w:val="00EA272B"/>
    <w:rsid w:val="00EB2400"/>
    <w:rsid w:val="00EB2900"/>
    <w:rsid w:val="00EE03F3"/>
    <w:rsid w:val="00EF7409"/>
    <w:rsid w:val="00F46723"/>
    <w:rsid w:val="00F549AE"/>
    <w:rsid w:val="00F61BD1"/>
    <w:rsid w:val="00F641EC"/>
    <w:rsid w:val="00F84280"/>
    <w:rsid w:val="00F874B9"/>
    <w:rsid w:val="00FB04AF"/>
    <w:rsid w:val="00FC52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2">
    <w:name w:val="Основной текст (2)"/>
    <w:basedOn w:val="a"/>
    <w:rsid w:val="00421B81"/>
    <w:pPr>
      <w:shd w:val="clear" w:color="auto" w:fill="FFFFFF"/>
      <w:suppressAutoHyphens/>
      <w:spacing w:line="0" w:lineRule="atLeast"/>
    </w:pPr>
    <w:rPr>
      <w:sz w:val="22"/>
      <w:szCs w:val="22"/>
      <w:lang w:val="uk-UA" w:eastAsia="uk-UA"/>
    </w:rPr>
  </w:style>
  <w:style w:type="paragraph" w:styleId="a8">
    <w:name w:val="List Paragraph"/>
    <w:basedOn w:val="a"/>
    <w:uiPriority w:val="34"/>
    <w:qFormat/>
    <w:rsid w:val="005557EB"/>
    <w:pPr>
      <w:spacing w:after="160" w:line="259" w:lineRule="auto"/>
      <w:ind w:left="720"/>
      <w:contextualSpacing/>
    </w:pPr>
    <w:rPr>
      <w:rFonts w:asciiTheme="minorHAnsi" w:eastAsiaTheme="minorHAnsi" w:hAnsiTheme="minorHAnsi" w:cstheme="minorBid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2">
    <w:name w:val="Основной текст (2)"/>
    <w:basedOn w:val="a"/>
    <w:rsid w:val="00421B81"/>
    <w:pPr>
      <w:shd w:val="clear" w:color="auto" w:fill="FFFFFF"/>
      <w:suppressAutoHyphens/>
      <w:spacing w:line="0" w:lineRule="atLeast"/>
    </w:pPr>
    <w:rPr>
      <w:sz w:val="22"/>
      <w:szCs w:val="22"/>
      <w:lang w:val="uk-UA" w:eastAsia="uk-UA"/>
    </w:rPr>
  </w:style>
  <w:style w:type="paragraph" w:styleId="a8">
    <w:name w:val="List Paragraph"/>
    <w:basedOn w:val="a"/>
    <w:uiPriority w:val="34"/>
    <w:qFormat/>
    <w:rsid w:val="005557EB"/>
    <w:pPr>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5538</Words>
  <Characters>3157</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5</cp:revision>
  <cp:lastPrinted>2021-04-12T06:21:00Z</cp:lastPrinted>
  <dcterms:created xsi:type="dcterms:W3CDTF">2021-06-11T11:32:00Z</dcterms:created>
  <dcterms:modified xsi:type="dcterms:W3CDTF">2021-06-14T07:18:00Z</dcterms:modified>
</cp:coreProperties>
</file>