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r w:rsidRPr="004172EB">
        <w:rPr>
          <w:color w:val="000000"/>
          <w:sz w:val="24"/>
          <w:szCs w:val="24"/>
          <w:shd w:val="clear" w:color="auto" w:fill="FFFFFF"/>
        </w:rPr>
        <w:t xml:space="preserve">осилання на заповнену </w:t>
      </w:r>
      <w:r w:rsidR="00011152">
        <w:rPr>
          <w:color w:val="000000"/>
          <w:sz w:val="24"/>
          <w:szCs w:val="24"/>
          <w:shd w:val="clear" w:color="auto" w:fill="FFFFFF"/>
          <w:lang w:val="uk-UA"/>
        </w:rPr>
        <w:t>РИХЛІЦЬКОЮ Н.В</w:t>
      </w:r>
      <w:bookmarkStart w:id="0" w:name="_GoBack"/>
      <w:bookmarkEnd w:id="0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r w:rsidRPr="004172EB">
        <w:rPr>
          <w:color w:val="000000"/>
          <w:sz w:val="24"/>
          <w:szCs w:val="24"/>
          <w:shd w:val="clear" w:color="auto" w:fill="FFFFFF"/>
        </w:rPr>
        <w:t>декларацію в Єдиному державному реєстрі декларацій осіб, уповноважених на виконання функцій держави або місцевого самоврядування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DD337D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3C1988" w:rsidRPr="003C1988">
        <w:t>https://public.nazk.gov.ua/documents/06bd88a1-bc57-4067-abd2-a25847bfaab7</w:t>
      </w:r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EB"/>
    <w:rsid w:val="00011152"/>
    <w:rsid w:val="000C6F38"/>
    <w:rsid w:val="000F5E3E"/>
    <w:rsid w:val="001B7ECB"/>
    <w:rsid w:val="002919F0"/>
    <w:rsid w:val="00396037"/>
    <w:rsid w:val="003C1988"/>
    <w:rsid w:val="004172EB"/>
    <w:rsid w:val="005E51C8"/>
    <w:rsid w:val="00604194"/>
    <w:rsid w:val="00902B2D"/>
    <w:rsid w:val="00AC2F9F"/>
    <w:rsid w:val="00D03945"/>
    <w:rsid w:val="00DD337D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8ED9"/>
  <w15:docId w15:val="{E494B968-CB70-4D89-84B4-4E55EFC0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3</cp:revision>
  <dcterms:created xsi:type="dcterms:W3CDTF">2021-02-23T09:11:00Z</dcterms:created>
  <dcterms:modified xsi:type="dcterms:W3CDTF">2021-02-23T09:12:00Z</dcterms:modified>
</cp:coreProperties>
</file>