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A" w:rsidRPr="00725EEA" w:rsidRDefault="00C441FA" w:rsidP="00C441FA">
      <w:pPr>
        <w:jc w:val="center"/>
        <w:rPr>
          <w:lang w:val="uk-UA"/>
        </w:rPr>
      </w:pPr>
      <w:r w:rsidRPr="00725EEA">
        <w:rPr>
          <w:noProof/>
          <w:lang w:val="uk-UA" w:eastAsia="uk-UA"/>
        </w:rPr>
        <w:drawing>
          <wp:inline distT="0" distB="0" distL="0" distR="0" wp14:anchorId="2B392861" wp14:editId="4ACED9D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FA" w:rsidRPr="00725EEA" w:rsidRDefault="00C441FA" w:rsidP="00C441FA">
      <w:pPr>
        <w:jc w:val="center"/>
        <w:rPr>
          <w:sz w:val="16"/>
          <w:szCs w:val="16"/>
          <w:lang w:val="uk-UA"/>
        </w:rPr>
      </w:pPr>
    </w:p>
    <w:p w:rsidR="00C441FA" w:rsidRPr="00725EEA" w:rsidRDefault="00C441FA" w:rsidP="00C441FA">
      <w:pPr>
        <w:jc w:val="center"/>
        <w:rPr>
          <w:sz w:val="30"/>
          <w:szCs w:val="30"/>
          <w:lang w:val="uk-UA"/>
        </w:rPr>
      </w:pPr>
      <w:r w:rsidRPr="00725EEA">
        <w:rPr>
          <w:b/>
          <w:bCs/>
          <w:sz w:val="30"/>
          <w:szCs w:val="30"/>
          <w:lang w:val="uk-UA"/>
        </w:rPr>
        <w:t>ХМЕЛЬНИЦЬКА МІСЬКА РАДА</w:t>
      </w:r>
    </w:p>
    <w:p w:rsidR="00C441FA" w:rsidRPr="00725EEA" w:rsidRDefault="00C441FA" w:rsidP="00C441FA">
      <w:pPr>
        <w:jc w:val="center"/>
        <w:rPr>
          <w:b/>
          <w:sz w:val="36"/>
          <w:szCs w:val="30"/>
          <w:lang w:val="uk-UA"/>
        </w:rPr>
      </w:pP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80DAE" wp14:editId="0A81C0B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FA" w:rsidRPr="00725EEA" w:rsidRDefault="00C441FA" w:rsidP="00C441F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25EEA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441FA" w:rsidRPr="00725EEA" w:rsidRDefault="00C441FA" w:rsidP="00C441F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25EEA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b/>
          <w:sz w:val="36"/>
          <w:szCs w:val="30"/>
          <w:lang w:val="uk-UA"/>
        </w:rPr>
        <w:t>РІШЕННЯ</w:t>
      </w:r>
    </w:p>
    <w:p w:rsidR="00C441FA" w:rsidRPr="00725EEA" w:rsidRDefault="00C441FA" w:rsidP="00C441FA">
      <w:pPr>
        <w:jc w:val="center"/>
        <w:rPr>
          <w:b/>
          <w:bCs/>
          <w:sz w:val="36"/>
          <w:szCs w:val="30"/>
          <w:lang w:val="uk-UA"/>
        </w:rPr>
      </w:pPr>
      <w:r w:rsidRPr="00725EEA">
        <w:rPr>
          <w:b/>
          <w:sz w:val="36"/>
          <w:szCs w:val="30"/>
          <w:lang w:val="uk-UA"/>
        </w:rPr>
        <w:t>______________________________</w:t>
      </w:r>
    </w:p>
    <w:p w:rsidR="00C441FA" w:rsidRPr="00725EEA" w:rsidRDefault="00C441FA" w:rsidP="00C441FA">
      <w:pPr>
        <w:rPr>
          <w:lang w:val="uk-UA"/>
        </w:rPr>
      </w:pP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B646E" wp14:editId="4BD8A7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FA" w:rsidRPr="00CE1AE9" w:rsidRDefault="00C441FA" w:rsidP="00C441FA">
                            <w:r>
                              <w:t>17.0</w:t>
                            </w:r>
                            <w:r w:rsidRPr="00CE1AE9">
                              <w:t>2.20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441FA" w:rsidRPr="00CE1AE9" w:rsidRDefault="00C441FA" w:rsidP="00C441FA">
                      <w:r>
                        <w:t>17.0</w:t>
                      </w:r>
                      <w:r w:rsidRPr="00CE1AE9">
                        <w:t>2.20</w:t>
                      </w: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C93EE" wp14:editId="1913E9E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FA" w:rsidRPr="00C441FA" w:rsidRDefault="00C441FA" w:rsidP="00C441F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C441FA" w:rsidRPr="00C441FA" w:rsidRDefault="00C441FA" w:rsidP="00C441F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C441FA" w:rsidRPr="00725EEA" w:rsidRDefault="00C441FA" w:rsidP="00C441FA">
      <w:pPr>
        <w:rPr>
          <w:lang w:val="uk-UA"/>
        </w:rPr>
      </w:pPr>
      <w:r w:rsidRPr="00725EEA">
        <w:rPr>
          <w:lang w:val="uk-UA"/>
        </w:rPr>
        <w:t>від __________________________ № __________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proofErr w:type="spellStart"/>
      <w:r w:rsidRPr="00725EEA">
        <w:rPr>
          <w:lang w:val="uk-UA"/>
        </w:rPr>
        <w:t>м.Хмельницький</w:t>
      </w:r>
      <w:proofErr w:type="spellEnd"/>
    </w:p>
    <w:p w:rsidR="00C441FA" w:rsidRPr="00725EEA" w:rsidRDefault="00C441FA" w:rsidP="00C441FA">
      <w:pPr>
        <w:ind w:right="5386"/>
        <w:jc w:val="both"/>
        <w:rPr>
          <w:lang w:val="uk-UA"/>
        </w:rPr>
      </w:pPr>
    </w:p>
    <w:p w:rsidR="00E1398C" w:rsidRPr="00A476EE" w:rsidRDefault="00E1398C" w:rsidP="00A476EE">
      <w:pPr>
        <w:ind w:right="5386"/>
        <w:jc w:val="both"/>
        <w:rPr>
          <w:lang w:val="uk-UA"/>
        </w:rPr>
      </w:pPr>
      <w:r w:rsidRPr="00A476EE">
        <w:rPr>
          <w:lang w:val="uk-UA"/>
        </w:rPr>
        <w:t>Про затвердження Положення про адміністративну комісію при виконавчому комітеті Хмельницької міської ради</w:t>
      </w:r>
    </w:p>
    <w:p w:rsidR="00E1398C" w:rsidRPr="00A476EE" w:rsidRDefault="00E1398C" w:rsidP="00A476EE">
      <w:pPr>
        <w:ind w:right="5385"/>
        <w:rPr>
          <w:lang w:val="uk-UA"/>
        </w:rPr>
      </w:pPr>
    </w:p>
    <w:p w:rsidR="00E1398C" w:rsidRPr="00A476EE" w:rsidRDefault="00E1398C" w:rsidP="00A476EE">
      <w:pPr>
        <w:ind w:right="5385"/>
        <w:rPr>
          <w:lang w:val="uk-UA"/>
        </w:rPr>
      </w:pPr>
    </w:p>
    <w:p w:rsidR="00E1398C" w:rsidRPr="00A476EE" w:rsidRDefault="00E1398C" w:rsidP="00A476EE">
      <w:pPr>
        <w:ind w:right="-1" w:firstLine="567"/>
        <w:jc w:val="both"/>
        <w:rPr>
          <w:lang w:val="uk-UA"/>
        </w:rPr>
      </w:pPr>
      <w:r w:rsidRPr="00A476EE">
        <w:rPr>
          <w:lang w:val="uk-UA"/>
        </w:rPr>
        <w:t>Розглянувши пропозицію</w:t>
      </w:r>
      <w:r w:rsidR="00C441FA" w:rsidRPr="00C441FA">
        <w:rPr>
          <w:lang w:val="uk-UA"/>
        </w:rPr>
        <w:t xml:space="preserve"> </w:t>
      </w:r>
      <w:r w:rsidRPr="00A476EE">
        <w:rPr>
          <w:lang w:val="uk-UA"/>
        </w:rPr>
        <w:t>виконавчого комітету, відповідно до Положення про адміністративні комісії Української РСР, затвердженого Указом Президії Верховної Ради Української РСР від 09.03.1988 року, керуючись Законом України «Про місцеве самоврядування в Укра</w:t>
      </w:r>
      <w:r w:rsidR="00C441FA">
        <w:rPr>
          <w:lang w:val="uk-UA"/>
        </w:rPr>
        <w:t>їні», міська рада</w:t>
      </w:r>
    </w:p>
    <w:p w:rsidR="00E1398C" w:rsidRPr="00A476EE" w:rsidRDefault="00E1398C" w:rsidP="00A476EE">
      <w:pPr>
        <w:ind w:right="-1"/>
        <w:rPr>
          <w:lang w:val="uk-UA"/>
        </w:rPr>
      </w:pPr>
    </w:p>
    <w:p w:rsidR="00E1398C" w:rsidRPr="00A476EE" w:rsidRDefault="00E1398C" w:rsidP="00A476EE">
      <w:pPr>
        <w:ind w:right="-1"/>
        <w:rPr>
          <w:lang w:val="uk-UA"/>
        </w:rPr>
      </w:pPr>
    </w:p>
    <w:p w:rsidR="00E1398C" w:rsidRPr="00A476EE" w:rsidRDefault="00E1398C" w:rsidP="00A476EE">
      <w:pPr>
        <w:ind w:right="-1"/>
        <w:rPr>
          <w:lang w:val="uk-UA"/>
        </w:rPr>
      </w:pPr>
      <w:r w:rsidRPr="00A476EE">
        <w:rPr>
          <w:lang w:val="uk-UA"/>
        </w:rPr>
        <w:t>ВИРІШИЛА:</w:t>
      </w:r>
    </w:p>
    <w:p w:rsidR="00E1398C" w:rsidRPr="00A476EE" w:rsidRDefault="00E1398C" w:rsidP="00A476EE">
      <w:pPr>
        <w:ind w:right="-1"/>
        <w:rPr>
          <w:lang w:val="uk-UA"/>
        </w:rPr>
      </w:pPr>
    </w:p>
    <w:p w:rsidR="00BC4967" w:rsidRPr="00C55801" w:rsidRDefault="00C55801" w:rsidP="00C55801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E1398C" w:rsidRPr="00C55801">
        <w:rPr>
          <w:lang w:val="uk-UA"/>
        </w:rPr>
        <w:t>Затвердити Положення про адміністративну комісію при виконавчому комітеті Хмельницької міської ради, згідно з додатком.</w:t>
      </w:r>
    </w:p>
    <w:p w:rsidR="00BC4967" w:rsidRPr="00C55801" w:rsidRDefault="00C55801" w:rsidP="00C55801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E1398C" w:rsidRPr="00C55801">
        <w:rPr>
          <w:lang w:val="uk-UA"/>
        </w:rPr>
        <w:t xml:space="preserve">Відповідальність за виконання рішення покласти на </w:t>
      </w:r>
      <w:r w:rsidR="00A476EE" w:rsidRPr="00C55801">
        <w:rPr>
          <w:lang w:val="uk-UA"/>
        </w:rPr>
        <w:t xml:space="preserve">секретаря міської ради </w:t>
      </w:r>
      <w:proofErr w:type="spellStart"/>
      <w:r w:rsidR="00A476EE" w:rsidRPr="00C55801">
        <w:rPr>
          <w:lang w:val="uk-UA"/>
        </w:rPr>
        <w:t>В.</w:t>
      </w:r>
      <w:r w:rsidR="00E1398C" w:rsidRPr="00C55801">
        <w:rPr>
          <w:lang w:val="uk-UA"/>
        </w:rPr>
        <w:t>Діденка</w:t>
      </w:r>
      <w:proofErr w:type="spellEnd"/>
      <w:r w:rsidR="00E1398C" w:rsidRPr="00C55801">
        <w:rPr>
          <w:lang w:val="uk-UA"/>
        </w:rPr>
        <w:t>.</w:t>
      </w:r>
    </w:p>
    <w:p w:rsidR="00E1398C" w:rsidRPr="00C55801" w:rsidRDefault="00C55801" w:rsidP="00C55801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E1398C" w:rsidRPr="00C55801">
        <w:rPr>
          <w:lang w:val="uk-UA"/>
        </w:rPr>
        <w:t>Контроль за виконанням рішення покласти на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E1398C" w:rsidRPr="00A476EE" w:rsidRDefault="00E1398C" w:rsidP="00A476EE">
      <w:pPr>
        <w:ind w:right="-1"/>
        <w:contextualSpacing/>
        <w:rPr>
          <w:lang w:val="uk-UA"/>
        </w:rPr>
      </w:pPr>
    </w:p>
    <w:p w:rsidR="00E1398C" w:rsidRPr="00A476EE" w:rsidRDefault="00E1398C" w:rsidP="00A476EE">
      <w:pPr>
        <w:ind w:right="-1"/>
        <w:contextualSpacing/>
        <w:rPr>
          <w:lang w:val="uk-UA"/>
        </w:rPr>
      </w:pPr>
    </w:p>
    <w:p w:rsidR="00E1398C" w:rsidRPr="00A476EE" w:rsidRDefault="00E1398C" w:rsidP="00A476EE">
      <w:pPr>
        <w:ind w:right="-1"/>
        <w:contextualSpacing/>
        <w:rPr>
          <w:lang w:val="uk-UA"/>
        </w:rPr>
      </w:pPr>
    </w:p>
    <w:p w:rsidR="00A476EE" w:rsidRPr="00A476EE" w:rsidRDefault="00E1398C" w:rsidP="00A476EE">
      <w:pPr>
        <w:ind w:right="-1"/>
        <w:contextualSpacing/>
        <w:rPr>
          <w:lang w:val="uk-UA"/>
        </w:rPr>
      </w:pPr>
      <w:r w:rsidRPr="00A476EE">
        <w:rPr>
          <w:lang w:val="uk-UA"/>
        </w:rPr>
        <w:t xml:space="preserve">Міський голова </w:t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</w:r>
      <w:r w:rsidRPr="00A476EE">
        <w:rPr>
          <w:lang w:val="uk-UA"/>
        </w:rPr>
        <w:tab/>
        <w:t>О. СИМЧИШИН</w:t>
      </w:r>
    </w:p>
    <w:p w:rsidR="00A476EE" w:rsidRPr="00A476EE" w:rsidRDefault="00A476EE" w:rsidP="00A476EE">
      <w:pPr>
        <w:ind w:right="-1"/>
        <w:contextualSpacing/>
        <w:rPr>
          <w:lang w:val="uk-UA"/>
        </w:rPr>
      </w:pPr>
    </w:p>
    <w:p w:rsidR="00A476EE" w:rsidRPr="00A476EE" w:rsidRDefault="00A476EE" w:rsidP="00A476EE">
      <w:pPr>
        <w:ind w:right="-1"/>
        <w:contextualSpacing/>
        <w:rPr>
          <w:lang w:val="uk-UA"/>
        </w:rPr>
        <w:sectPr w:rsidR="00A476EE" w:rsidRPr="00A476EE" w:rsidSect="006F706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441FA" w:rsidRPr="00725EEA" w:rsidRDefault="00C441FA" w:rsidP="00C441FA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</w:t>
      </w:r>
    </w:p>
    <w:p w:rsidR="00C441FA" w:rsidRPr="00725EEA" w:rsidRDefault="00C441FA" w:rsidP="00C441FA">
      <w:pPr>
        <w:jc w:val="right"/>
        <w:rPr>
          <w:i/>
          <w:lang w:val="uk-UA"/>
        </w:rPr>
      </w:pPr>
      <w:r w:rsidRPr="00725EEA">
        <w:rPr>
          <w:i/>
          <w:lang w:val="uk-UA"/>
        </w:rPr>
        <w:t>до рішення сесії міської ради</w:t>
      </w:r>
    </w:p>
    <w:p w:rsidR="00C441FA" w:rsidRPr="00725EEA" w:rsidRDefault="00C441FA" w:rsidP="00C441FA">
      <w:pPr>
        <w:jc w:val="right"/>
        <w:rPr>
          <w:i/>
          <w:lang w:val="uk-UA"/>
        </w:rPr>
      </w:pPr>
      <w:r>
        <w:rPr>
          <w:i/>
          <w:lang w:val="uk-UA"/>
        </w:rPr>
        <w:t>від 17.02.2021 №9</w:t>
      </w:r>
    </w:p>
    <w:p w:rsidR="00E1398C" w:rsidRPr="00A476EE" w:rsidRDefault="00E1398C" w:rsidP="00C441FA">
      <w:pPr>
        <w:widowControl w:val="0"/>
        <w:autoSpaceDE w:val="0"/>
        <w:autoSpaceDN w:val="0"/>
        <w:jc w:val="center"/>
        <w:outlineLvl w:val="0"/>
        <w:rPr>
          <w:b/>
          <w:bCs/>
          <w:lang w:val="uk-UA" w:eastAsia="en-US"/>
        </w:rPr>
      </w:pPr>
      <w:r w:rsidRPr="00A476EE">
        <w:rPr>
          <w:b/>
          <w:bCs/>
          <w:lang w:val="uk-UA" w:eastAsia="en-US"/>
        </w:rPr>
        <w:t>Положення</w:t>
      </w:r>
    </w:p>
    <w:p w:rsidR="00E1398C" w:rsidRPr="00A476EE" w:rsidRDefault="00E1398C" w:rsidP="00C441FA">
      <w:pPr>
        <w:widowControl w:val="0"/>
        <w:autoSpaceDE w:val="0"/>
        <w:autoSpaceDN w:val="0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про адміністративну комісію при виконавчому комітеті</w:t>
      </w:r>
    </w:p>
    <w:p w:rsidR="00E1398C" w:rsidRPr="00A476EE" w:rsidRDefault="00E1398C" w:rsidP="00C441FA">
      <w:pPr>
        <w:widowControl w:val="0"/>
        <w:autoSpaceDE w:val="0"/>
        <w:autoSpaceDN w:val="0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Хмельницької міської ради</w:t>
      </w:r>
    </w:p>
    <w:p w:rsidR="00C441FA" w:rsidRDefault="00C441FA" w:rsidP="00C441FA">
      <w:pPr>
        <w:widowControl w:val="0"/>
        <w:autoSpaceDE w:val="0"/>
        <w:autoSpaceDN w:val="0"/>
        <w:ind w:right="1577"/>
        <w:rPr>
          <w:b/>
          <w:lang w:val="uk-UA" w:eastAsia="en-US"/>
        </w:rPr>
      </w:pPr>
    </w:p>
    <w:p w:rsidR="00E1398C" w:rsidRPr="00A476EE" w:rsidRDefault="00E1398C" w:rsidP="00C441FA">
      <w:pPr>
        <w:widowControl w:val="0"/>
        <w:autoSpaceDE w:val="0"/>
        <w:autoSpaceDN w:val="0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1. Загальні положення</w:t>
      </w:r>
    </w:p>
    <w:p w:rsidR="00E1398C" w:rsidRPr="00A476EE" w:rsidRDefault="00C441FA" w:rsidP="00C441FA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1.1. </w:t>
      </w:r>
      <w:r w:rsidR="00E1398C" w:rsidRPr="00A476EE">
        <w:rPr>
          <w:lang w:val="uk-UA" w:eastAsia="en-US"/>
        </w:rPr>
        <w:t xml:space="preserve">Адміністративна комісія при виконавчому комітеті Хмельницької міської ради (далі – адміністративна комісія) є колегіальним органом, який утворюється </w:t>
      </w:r>
      <w:r w:rsidR="00E1398C" w:rsidRPr="00A476EE">
        <w:rPr>
          <w:color w:val="000000"/>
          <w:shd w:val="clear" w:color="auto" w:fill="FFFFFF"/>
          <w:lang w:val="uk-UA" w:eastAsia="en-US"/>
        </w:rPr>
        <w:t>і діє відповідно до Кодексу України про адміністративні правопорушення (далі-КУпАП), Кодексу адміністративного судо</w:t>
      </w:r>
      <w:r>
        <w:rPr>
          <w:color w:val="000000"/>
          <w:shd w:val="clear" w:color="auto" w:fill="FFFFFF"/>
          <w:lang w:val="uk-UA" w:eastAsia="en-US"/>
        </w:rPr>
        <w:t xml:space="preserve">чинства України, Закону України </w:t>
      </w:r>
      <w:r w:rsidR="00E1398C" w:rsidRPr="00A476EE">
        <w:rPr>
          <w:color w:val="000000"/>
          <w:shd w:val="clear" w:color="auto" w:fill="FFFFFF"/>
          <w:lang w:val="uk-UA" w:eastAsia="en-US"/>
        </w:rPr>
        <w:t xml:space="preserve">«Про місцеве самоврядування в Україні», інших законодавчих і підзаконних актів та цього Положення, </w:t>
      </w:r>
      <w:r w:rsidR="00E1398C" w:rsidRPr="00A476EE">
        <w:rPr>
          <w:lang w:val="uk-UA" w:eastAsia="en-US"/>
        </w:rPr>
        <w:t>для розгляду і вирішення справ про адміністративні правопорушення, за винятком справ, віднесених КУпАП до відання інших органів (посадових</w:t>
      </w:r>
      <w:r w:rsidR="00E1398C" w:rsidRPr="00A476EE">
        <w:rPr>
          <w:spacing w:val="12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осіб).</w:t>
      </w:r>
    </w:p>
    <w:p w:rsidR="00E1398C" w:rsidRPr="00A476EE" w:rsidRDefault="00C441FA" w:rsidP="00C441FA">
      <w:pPr>
        <w:widowControl w:val="0"/>
        <w:tabs>
          <w:tab w:val="left" w:pos="1158"/>
        </w:tabs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1.2. </w:t>
      </w:r>
      <w:r w:rsidR="00E1398C" w:rsidRPr="00A476EE">
        <w:rPr>
          <w:lang w:val="uk-UA" w:eastAsia="en-US"/>
        </w:rPr>
        <w:t>Адміністративна комісія у своїй діяльності керується Конституцією України, КУпАП, іншими нормативно-правовими актами, цим Положенням, а також рішеннями Хмельницької міської ради та її виконавчого</w:t>
      </w:r>
      <w:r w:rsidR="00E1398C" w:rsidRPr="00A476EE">
        <w:rPr>
          <w:spacing w:val="2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комітету, розпорядженнями Хмельницького міського голови.</w:t>
      </w:r>
    </w:p>
    <w:p w:rsidR="00E1398C" w:rsidRPr="00A476EE" w:rsidRDefault="00C441FA" w:rsidP="00C441FA">
      <w:pPr>
        <w:widowControl w:val="0"/>
        <w:tabs>
          <w:tab w:val="left" w:pos="1158"/>
        </w:tabs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1.3. </w:t>
      </w:r>
      <w:r w:rsidR="00E1398C" w:rsidRPr="00A476EE">
        <w:rPr>
          <w:lang w:val="uk-UA" w:eastAsia="en-US"/>
        </w:rPr>
        <w:t>Діяльність адміністративної комісії ґрунтується на принципах законності, охорони інтересів особи та держави, гласності, публічності, самостійності і незалежності у прийнятті рішень, рівності учасників адміністративного процесу перед</w:t>
      </w:r>
      <w:r w:rsidR="00E1398C" w:rsidRPr="00A476EE">
        <w:rPr>
          <w:spacing w:val="-2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законом.</w:t>
      </w:r>
    </w:p>
    <w:p w:rsidR="00E1398C" w:rsidRPr="00A476EE" w:rsidRDefault="00C441FA" w:rsidP="00C441FA">
      <w:pPr>
        <w:widowControl w:val="0"/>
        <w:tabs>
          <w:tab w:val="left" w:pos="1158"/>
        </w:tabs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1.4. </w:t>
      </w:r>
      <w:r w:rsidR="00E1398C" w:rsidRPr="00A476EE">
        <w:rPr>
          <w:lang w:val="uk-UA" w:eastAsia="en-US"/>
        </w:rPr>
        <w:t xml:space="preserve">Адміністративна комісія забезпечує своєчасне, всебічне, повне і об’єктивне з’ясування обставин кожної справи, вирішення її відповідно </w:t>
      </w:r>
      <w:r w:rsidR="00E1398C" w:rsidRPr="00A476EE">
        <w:rPr>
          <w:spacing w:val="6"/>
          <w:lang w:val="uk-UA" w:eastAsia="en-US"/>
        </w:rPr>
        <w:t xml:space="preserve">до </w:t>
      </w:r>
      <w:r w:rsidR="00E1398C" w:rsidRPr="00A476EE">
        <w:rPr>
          <w:lang w:val="uk-UA" w:eastAsia="en-US"/>
        </w:rPr>
        <w:t>вимог законодавства України, забезпечення виконання винесеної постанови, а також виявлення причин та умов, що сприяють вчиненню адміністративних правопорушень, запобіганню правопорушень, підвищенню правової культури громадян, зміцненню</w:t>
      </w:r>
      <w:r w:rsidR="00E1398C" w:rsidRPr="00A476EE">
        <w:rPr>
          <w:spacing w:val="-2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законності.</w:t>
      </w:r>
    </w:p>
    <w:p w:rsidR="001D6295" w:rsidRPr="00A476EE" w:rsidRDefault="001D6295" w:rsidP="00C441FA">
      <w:pPr>
        <w:widowControl w:val="0"/>
        <w:autoSpaceDE w:val="0"/>
        <w:autoSpaceDN w:val="0"/>
        <w:ind w:right="1578"/>
        <w:rPr>
          <w:b/>
          <w:lang w:val="uk-UA" w:eastAsia="en-US"/>
        </w:rPr>
      </w:pPr>
    </w:p>
    <w:p w:rsidR="00E1398C" w:rsidRPr="00A476EE" w:rsidRDefault="00E1398C" w:rsidP="00C441FA">
      <w:pPr>
        <w:widowControl w:val="0"/>
        <w:autoSpaceDE w:val="0"/>
        <w:autoSpaceDN w:val="0"/>
        <w:jc w:val="center"/>
        <w:rPr>
          <w:lang w:val="uk-UA" w:eastAsia="en-US"/>
        </w:rPr>
      </w:pPr>
      <w:r w:rsidRPr="00A476EE">
        <w:rPr>
          <w:b/>
          <w:lang w:val="uk-UA" w:eastAsia="en-US"/>
        </w:rPr>
        <w:t>2. Завдання адміністративної комісії,</w:t>
      </w:r>
      <w:r w:rsidR="00C441FA">
        <w:rPr>
          <w:b/>
          <w:lang w:val="uk-UA" w:eastAsia="en-US"/>
        </w:rPr>
        <w:t xml:space="preserve"> </w:t>
      </w:r>
      <w:r w:rsidRPr="00A476EE">
        <w:rPr>
          <w:b/>
          <w:spacing w:val="-71"/>
          <w:lang w:val="uk-UA" w:eastAsia="en-US"/>
        </w:rPr>
        <w:t xml:space="preserve"> </w:t>
      </w:r>
      <w:r w:rsidRPr="00A476EE">
        <w:rPr>
          <w:b/>
          <w:lang w:val="uk-UA" w:eastAsia="en-US"/>
        </w:rPr>
        <w:t>порядок її утворення і діяльності</w:t>
      </w:r>
    </w:p>
    <w:p w:rsidR="00E1398C" w:rsidRPr="00A476EE" w:rsidRDefault="00C441FA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2.1. </w:t>
      </w:r>
      <w:r w:rsidR="00E1398C" w:rsidRPr="00A476EE">
        <w:rPr>
          <w:lang w:val="uk-UA" w:eastAsia="en-US"/>
        </w:rPr>
        <w:t>Завданням адміністративної комісії є розгляд справ про адміністративні правопорушення, підвищення правової культури громадян, а та</w:t>
      </w:r>
      <w:r w:rsidR="004505B1">
        <w:rPr>
          <w:lang w:val="uk-UA" w:eastAsia="en-US"/>
        </w:rPr>
        <w:t>кож попередження правопорушень.</w:t>
      </w:r>
    </w:p>
    <w:p w:rsidR="00E1398C" w:rsidRPr="00A476EE" w:rsidRDefault="00C441FA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2.2. </w:t>
      </w:r>
      <w:r w:rsidR="00E1398C" w:rsidRPr="00A476EE">
        <w:rPr>
          <w:lang w:val="uk-UA" w:eastAsia="en-US"/>
        </w:rPr>
        <w:t>Адміністративна комісія утворюється сесією Хмельницької міської ради на строк її повноважень, у своїй діяльності відповідальна та підзвітна перед Хмельницькою міською радою.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2.3.</w:t>
      </w:r>
      <w:r w:rsidR="00C441FA">
        <w:rPr>
          <w:lang w:val="uk-UA" w:eastAsia="en-US"/>
        </w:rPr>
        <w:t xml:space="preserve"> </w:t>
      </w:r>
      <w:r w:rsidRPr="00A476EE">
        <w:rPr>
          <w:lang w:val="uk-UA" w:eastAsia="en-US"/>
        </w:rPr>
        <w:t>Адміністративна комісія у своїй діяльності взаємодіє з виконавчими органами Хмельницької міської ради, державними органами виконавчої влади, установами, організаціями, іншими юридичними та фізичними особами.</w:t>
      </w:r>
    </w:p>
    <w:p w:rsidR="00E1398C" w:rsidRPr="00A476EE" w:rsidRDefault="00C441FA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2.4. </w:t>
      </w:r>
      <w:r w:rsidR="00E1398C" w:rsidRPr="00A476EE">
        <w:rPr>
          <w:lang w:val="uk-UA" w:eastAsia="en-US"/>
        </w:rPr>
        <w:t>Адміністративна комісія організовує облік розглянутих справ про адміністративні правопорушення, узагальнює практику розгляду цих справ у межах Хмельницької міської територіальної громади.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2.5. Діловодство у справах, що розглядаються адміністративною комісією, ведеться відповідно до вимог Кодексу України про адміністративні правопорушення, інших законодавчих актів про адміністративні правопорушення та цього</w:t>
      </w:r>
      <w:r w:rsidRPr="00A476EE">
        <w:rPr>
          <w:spacing w:val="3"/>
          <w:lang w:val="uk-UA" w:eastAsia="en-US"/>
        </w:rPr>
        <w:t xml:space="preserve"> </w:t>
      </w:r>
      <w:r w:rsidRPr="00A476EE">
        <w:rPr>
          <w:lang w:val="uk-UA" w:eastAsia="en-US"/>
        </w:rPr>
        <w:t>Положення.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2.6. Справа, що заводиться адміністративною комісією, повинна містити протокол про адміністративне правопорушення, постанову адміністративної комісії (далі</w:t>
      </w:r>
      <w:r w:rsidR="004505B1">
        <w:rPr>
          <w:lang w:val="uk-UA" w:eastAsia="en-US"/>
        </w:rPr>
        <w:t xml:space="preserve"> </w:t>
      </w:r>
      <w:r w:rsidRPr="00A476EE">
        <w:rPr>
          <w:lang w:val="uk-UA" w:eastAsia="en-US"/>
        </w:rPr>
        <w:t>-</w:t>
      </w:r>
      <w:r w:rsidR="004505B1">
        <w:rPr>
          <w:lang w:val="uk-UA" w:eastAsia="en-US"/>
        </w:rPr>
        <w:t xml:space="preserve"> </w:t>
      </w:r>
      <w:r w:rsidRPr="00A476EE">
        <w:rPr>
          <w:lang w:val="uk-UA" w:eastAsia="en-US"/>
        </w:rPr>
        <w:t>постанова), дані про сповіщення осіб, які беруть  участь у справі, про день і час засідання адміністративної комісії, вручення або надіслання постанови особі, щодо якої її винесено, відмітки про виконання постанови, хід і результати її виконання та інші документи у цій</w:t>
      </w:r>
      <w:r w:rsidRPr="00A476EE">
        <w:rPr>
          <w:spacing w:val="2"/>
          <w:lang w:val="uk-UA" w:eastAsia="en-US"/>
        </w:rPr>
        <w:t xml:space="preserve"> </w:t>
      </w:r>
      <w:r w:rsidRPr="00A476EE">
        <w:rPr>
          <w:lang w:val="uk-UA" w:eastAsia="en-US"/>
        </w:rPr>
        <w:t>справі.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2.7</w:t>
      </w:r>
      <w:r w:rsidR="00C441FA">
        <w:rPr>
          <w:lang w:val="uk-UA" w:eastAsia="en-US"/>
        </w:rPr>
        <w:t xml:space="preserve">. </w:t>
      </w:r>
      <w:r w:rsidR="00E1398C" w:rsidRPr="00A476EE">
        <w:rPr>
          <w:lang w:val="uk-UA" w:eastAsia="en-US"/>
        </w:rPr>
        <w:t>Технічне обслуговування та матеріально-технічне забезпечення адміністративної комісії покладається на виконавчий комітет Хмельницької міської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ради.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2.8</w:t>
      </w:r>
      <w:r w:rsidR="00E1398C" w:rsidRPr="00A476EE">
        <w:rPr>
          <w:lang w:val="uk-UA" w:eastAsia="en-US"/>
        </w:rPr>
        <w:t xml:space="preserve">. </w:t>
      </w:r>
      <w:r w:rsidR="00E1398C" w:rsidRPr="00A476EE">
        <w:rPr>
          <w:color w:val="000000"/>
          <w:shd w:val="clear" w:color="auto" w:fill="FFFFFF"/>
          <w:lang w:val="uk-UA" w:eastAsia="en-US"/>
        </w:rPr>
        <w:t xml:space="preserve">Адміністративна комісія користується штампом і печаткою </w:t>
      </w:r>
      <w:r w:rsidR="00E1398C" w:rsidRPr="00A476EE">
        <w:rPr>
          <w:lang w:val="uk-UA" w:eastAsia="en-US"/>
        </w:rPr>
        <w:t>виконавчого комітету Хмельницької міської</w:t>
      </w:r>
      <w:r w:rsidR="00E1398C" w:rsidRPr="00A476EE">
        <w:rPr>
          <w:spacing w:val="4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ради.</w:t>
      </w:r>
    </w:p>
    <w:p w:rsidR="001D6295" w:rsidRPr="00A476EE" w:rsidRDefault="001D6295" w:rsidP="004505B1">
      <w:pPr>
        <w:widowControl w:val="0"/>
        <w:autoSpaceDE w:val="0"/>
        <w:autoSpaceDN w:val="0"/>
        <w:rPr>
          <w:b/>
          <w:lang w:val="uk-UA" w:eastAsia="en-US"/>
        </w:rPr>
      </w:pPr>
    </w:p>
    <w:p w:rsidR="00E1398C" w:rsidRPr="00A476EE" w:rsidRDefault="00E1398C" w:rsidP="004505B1">
      <w:pPr>
        <w:widowControl w:val="0"/>
        <w:autoSpaceDE w:val="0"/>
        <w:autoSpaceDN w:val="0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3. Склад адміністративної комісії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3.1. </w:t>
      </w:r>
      <w:r w:rsidR="00E1398C" w:rsidRPr="00A476EE">
        <w:rPr>
          <w:lang w:val="uk-UA" w:eastAsia="en-US"/>
        </w:rPr>
        <w:t>Адміністративна комісія утворюється у складі голови, заступника(</w:t>
      </w:r>
      <w:proofErr w:type="spellStart"/>
      <w:r w:rsidR="00E1398C" w:rsidRPr="00A476EE">
        <w:rPr>
          <w:lang w:val="uk-UA" w:eastAsia="en-US"/>
        </w:rPr>
        <w:t>ів</w:t>
      </w:r>
      <w:proofErr w:type="spellEnd"/>
      <w:r w:rsidR="00E1398C" w:rsidRPr="00A476EE">
        <w:rPr>
          <w:lang w:val="uk-UA" w:eastAsia="en-US"/>
        </w:rPr>
        <w:t>) голови, відповідального секретаря та не менш як 6 членів комісії. Число членів комісії встановлюється сесією Хмельницької міської</w:t>
      </w:r>
      <w:r w:rsidR="00E1398C" w:rsidRPr="00A476EE">
        <w:rPr>
          <w:spacing w:val="2"/>
          <w:lang w:val="uk-UA" w:eastAsia="en-US"/>
        </w:rPr>
        <w:t xml:space="preserve"> </w:t>
      </w:r>
      <w:r>
        <w:rPr>
          <w:lang w:val="uk-UA" w:eastAsia="en-US"/>
        </w:rPr>
        <w:t>ради.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3.2. </w:t>
      </w:r>
      <w:r w:rsidR="00E1398C" w:rsidRPr="00A476EE">
        <w:rPr>
          <w:lang w:val="uk-UA" w:eastAsia="en-US"/>
        </w:rPr>
        <w:t>До складу адміністративної комісії входять депутати Хмельницької міської ради, представники профспілок, громадських організацій, підприємств, установ та організацій незалежно в</w:t>
      </w:r>
      <w:r>
        <w:rPr>
          <w:lang w:val="uk-UA" w:eastAsia="en-US"/>
        </w:rPr>
        <w:t>ід форм власності (за згодою).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3.3. </w:t>
      </w:r>
      <w:r w:rsidR="00E1398C" w:rsidRPr="00A476EE">
        <w:rPr>
          <w:lang w:val="uk-UA" w:eastAsia="en-US"/>
        </w:rPr>
        <w:t>До складу адміністративної комісії не можуть входити представники органів державної влади, посадові особи яких мають право складати протоколи про адміністративні правопорушення, а також працівники прокуратури, суду та адвокати.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3.4. </w:t>
      </w:r>
      <w:r w:rsidR="00E1398C" w:rsidRPr="00A476EE">
        <w:rPr>
          <w:u w:val="single"/>
          <w:lang w:val="uk-UA" w:eastAsia="en-US"/>
        </w:rPr>
        <w:t>Голова адміністративної комісії, а під час його відсутності – заступник голови: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3.4.1. </w:t>
      </w:r>
      <w:r w:rsidR="00E1398C" w:rsidRPr="00A476EE">
        <w:rPr>
          <w:lang w:val="uk-UA" w:eastAsia="en-US"/>
        </w:rPr>
        <w:t>керує роботою адміністративної комісії, несе відповідальність за виконання покладених на адміністративну комісію</w:t>
      </w:r>
      <w:r w:rsidR="00E1398C" w:rsidRPr="00A476EE">
        <w:rPr>
          <w:spacing w:val="-3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завдань;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3.4.2. головує на засіданнях адміністративної комісії;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3.4.3. забезпечує регулярне проведення засідань адміністративної комісії, визначає коло питань, що підлягають розгляду на її черговому</w:t>
      </w:r>
      <w:r w:rsidRPr="00A476EE">
        <w:rPr>
          <w:spacing w:val="-2"/>
          <w:lang w:val="uk-UA" w:eastAsia="en-US"/>
        </w:rPr>
        <w:t xml:space="preserve"> </w:t>
      </w:r>
      <w:r w:rsidRPr="00A476EE">
        <w:rPr>
          <w:lang w:val="uk-UA" w:eastAsia="en-US"/>
        </w:rPr>
        <w:t>засіданні;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3.4.4. вживає заходів щодо підвищення рівня правової культури і правової підготовки членів адміністративної</w:t>
      </w:r>
      <w:r w:rsidRPr="00A476EE">
        <w:rPr>
          <w:spacing w:val="-1"/>
          <w:lang w:val="uk-UA" w:eastAsia="en-US"/>
        </w:rPr>
        <w:t xml:space="preserve"> </w:t>
      </w:r>
      <w:r w:rsidRPr="00A476EE">
        <w:rPr>
          <w:lang w:val="uk-UA" w:eastAsia="en-US"/>
        </w:rPr>
        <w:t>комісії;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3.4.5. підписує протокол засідання і постанови адміністративної комісії по справах про адміністративні</w:t>
      </w:r>
      <w:r w:rsidRPr="00A476EE">
        <w:rPr>
          <w:spacing w:val="2"/>
          <w:lang w:val="uk-UA" w:eastAsia="en-US"/>
        </w:rPr>
        <w:t xml:space="preserve"> </w:t>
      </w:r>
      <w:r w:rsidRPr="00A476EE">
        <w:rPr>
          <w:lang w:val="uk-UA" w:eastAsia="en-US"/>
        </w:rPr>
        <w:t>правопорушення.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 xml:space="preserve">3.5. </w:t>
      </w:r>
      <w:r w:rsidRPr="00A476EE">
        <w:rPr>
          <w:u w:val="single"/>
          <w:lang w:val="uk-UA" w:eastAsia="en-US"/>
        </w:rPr>
        <w:t>Відповідальний секретар адміністративної</w:t>
      </w:r>
      <w:r w:rsidRPr="00A476EE">
        <w:rPr>
          <w:spacing w:val="2"/>
          <w:u w:val="single"/>
          <w:lang w:val="uk-UA" w:eastAsia="en-US"/>
        </w:rPr>
        <w:t xml:space="preserve"> </w:t>
      </w:r>
      <w:r w:rsidRPr="00A476EE">
        <w:rPr>
          <w:u w:val="single"/>
          <w:lang w:val="uk-UA" w:eastAsia="en-US"/>
        </w:rPr>
        <w:t>комісії: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3.5.1. </w:t>
      </w:r>
      <w:r w:rsidR="00E1398C" w:rsidRPr="00A476EE">
        <w:rPr>
          <w:lang w:val="uk-UA" w:eastAsia="en-US"/>
        </w:rPr>
        <w:t>заводить по кожному протоколу про адміністративне правопорушення окрему</w:t>
      </w:r>
      <w:r w:rsidR="00E1398C" w:rsidRPr="00A476EE">
        <w:rPr>
          <w:spacing w:val="-4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справу;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3.5.2.</w:t>
      </w:r>
      <w:r w:rsidR="004505B1">
        <w:rPr>
          <w:lang w:val="uk-UA" w:eastAsia="en-US"/>
        </w:rPr>
        <w:t xml:space="preserve"> </w:t>
      </w:r>
      <w:r w:rsidRPr="00A476EE">
        <w:rPr>
          <w:lang w:val="uk-UA" w:eastAsia="en-US"/>
        </w:rPr>
        <w:t>здійснює підготовку до розгляду справ про адміністративні правопорушення;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3.5.3. </w:t>
      </w:r>
      <w:r w:rsidR="00E1398C" w:rsidRPr="00A476EE">
        <w:rPr>
          <w:lang w:val="uk-UA" w:eastAsia="en-US"/>
        </w:rPr>
        <w:t>вирішує організаційні питання проведення засідань адміністративної комісії;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3.5.4. </w:t>
      </w:r>
      <w:r w:rsidR="00E1398C" w:rsidRPr="00A476EE">
        <w:rPr>
          <w:lang w:val="uk-UA" w:eastAsia="en-US"/>
        </w:rPr>
        <w:t>веде по справах, що розглядаються адміністративною комісією, протокол засідання адміністративної комісії;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3.5.5. </w:t>
      </w:r>
      <w:r w:rsidR="00E1398C" w:rsidRPr="00A476EE">
        <w:rPr>
          <w:lang w:val="uk-UA" w:eastAsia="en-US"/>
        </w:rPr>
        <w:t>разом з головою адміністративної комісії підписує протокол і постанови адміністративної комісії по справах про адміністративні правопорушення;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3.5.6. </w:t>
      </w:r>
      <w:r w:rsidR="00E1398C" w:rsidRPr="00A476EE">
        <w:rPr>
          <w:lang w:val="uk-UA" w:eastAsia="en-US"/>
        </w:rPr>
        <w:t>звертає до виконання постанови про накладення адміністративного стягнення і контролює їх</w:t>
      </w:r>
      <w:r w:rsidR="00E1398C" w:rsidRPr="00A476EE">
        <w:rPr>
          <w:spacing w:val="-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виконання;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3.5.7. </w:t>
      </w:r>
      <w:r w:rsidR="00E1398C" w:rsidRPr="00A476EE">
        <w:rPr>
          <w:lang w:val="uk-UA" w:eastAsia="en-US"/>
        </w:rPr>
        <w:t>веде діловодство адміністративної комісії, облік розглянутих справ про адміністративні правопорушення, забезпечує зберігання цих</w:t>
      </w:r>
      <w:r w:rsidR="00E1398C" w:rsidRPr="00A476EE">
        <w:rPr>
          <w:spacing w:val="2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справ;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color w:val="000000"/>
          <w:shd w:val="clear" w:color="auto" w:fill="FFFFFF"/>
          <w:lang w:val="uk-UA" w:eastAsia="en-US"/>
        </w:rPr>
      </w:pPr>
      <w:r>
        <w:rPr>
          <w:lang w:val="uk-UA" w:eastAsia="en-US"/>
        </w:rPr>
        <w:t>3.5.8</w:t>
      </w:r>
      <w:r w:rsidR="00E1398C" w:rsidRPr="00A476EE">
        <w:rPr>
          <w:lang w:val="uk-UA" w:eastAsia="en-US"/>
        </w:rPr>
        <w:t xml:space="preserve">. </w:t>
      </w:r>
      <w:r w:rsidR="00E1398C" w:rsidRPr="00A476EE">
        <w:rPr>
          <w:color w:val="000000"/>
          <w:shd w:val="clear" w:color="auto" w:fill="FFFFFF"/>
          <w:lang w:val="uk-UA" w:eastAsia="en-US"/>
        </w:rPr>
        <w:t>представляє інтереси адміністративної комісії у судах по справах з оскарження рішень адміністративної комісії, у стосунках з державними органами, органами місцевого самоврядування, підприємствами, установами, організаціями, іншими юридичними та фізичними особами.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color w:val="000000"/>
          <w:shd w:val="clear" w:color="auto" w:fill="FFFFFF"/>
          <w:lang w:val="uk-UA" w:eastAsia="en-US"/>
        </w:rPr>
      </w:pPr>
      <w:r>
        <w:rPr>
          <w:color w:val="000000"/>
          <w:shd w:val="clear" w:color="auto" w:fill="FFFFFF"/>
          <w:lang w:val="uk-UA" w:eastAsia="en-US"/>
        </w:rPr>
        <w:t>3.5.9</w:t>
      </w:r>
      <w:r w:rsidR="00E1398C" w:rsidRPr="00A476EE">
        <w:rPr>
          <w:color w:val="000000"/>
          <w:shd w:val="clear" w:color="auto" w:fill="FFFFFF"/>
          <w:lang w:val="uk-UA" w:eastAsia="en-US"/>
        </w:rPr>
        <w:t>. веде реєстрацію членів комісії, які присутні на засіданні адміністративної комісії.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3.5.10</w:t>
      </w:r>
      <w:r w:rsidR="00E1398C" w:rsidRPr="00A476EE">
        <w:rPr>
          <w:lang w:val="uk-UA" w:eastAsia="en-US"/>
        </w:rPr>
        <w:t>. в період відсутності відповідального секретаря, його функції виконує член адміністративної комісії, за погодженням голови адміністративної комісії.</w:t>
      </w:r>
    </w:p>
    <w:p w:rsidR="001D6295" w:rsidRPr="00A476EE" w:rsidRDefault="001D6295" w:rsidP="004505B1">
      <w:pPr>
        <w:widowControl w:val="0"/>
        <w:tabs>
          <w:tab w:val="left" w:pos="1314"/>
        </w:tabs>
        <w:autoSpaceDE w:val="0"/>
        <w:autoSpaceDN w:val="0"/>
        <w:rPr>
          <w:b/>
          <w:lang w:val="uk-UA" w:eastAsia="en-US"/>
        </w:rPr>
      </w:pPr>
    </w:p>
    <w:p w:rsidR="00E1398C" w:rsidRPr="00A476EE" w:rsidRDefault="00E1398C" w:rsidP="004505B1">
      <w:pPr>
        <w:widowControl w:val="0"/>
        <w:tabs>
          <w:tab w:val="left" w:pos="1314"/>
        </w:tabs>
        <w:autoSpaceDE w:val="0"/>
        <w:autoSpaceDN w:val="0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4. Порядок розгляду справ про адміністративні</w:t>
      </w:r>
      <w:r w:rsidRPr="00A476EE">
        <w:rPr>
          <w:b/>
          <w:spacing w:val="3"/>
          <w:lang w:val="uk-UA" w:eastAsia="en-US"/>
        </w:rPr>
        <w:t xml:space="preserve"> </w:t>
      </w:r>
      <w:r w:rsidRPr="00A476EE">
        <w:rPr>
          <w:b/>
          <w:lang w:val="uk-UA" w:eastAsia="en-US"/>
        </w:rPr>
        <w:t>правопорушення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4.1. </w:t>
      </w:r>
      <w:r w:rsidR="00E1398C" w:rsidRPr="00A476EE">
        <w:rPr>
          <w:lang w:val="uk-UA" w:eastAsia="en-US"/>
        </w:rPr>
        <w:t>Адміністративна комісія розглядає справи про адміністративні правопорушення віднесені до її компетенції згідно КУпАП.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4.2. Підставою для розгляду адміністративною комісією справи є протокол про адміністративне правопорушення, складений у встановленому порядку уповноваженою на те посадовою особою, іншими особами відповідно до КУпАП.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4.3.</w:t>
      </w:r>
      <w:r w:rsidR="004505B1">
        <w:rPr>
          <w:lang w:val="uk-UA" w:eastAsia="en-US"/>
        </w:rPr>
        <w:t xml:space="preserve"> </w:t>
      </w:r>
      <w:r w:rsidRPr="00A476EE">
        <w:rPr>
          <w:lang w:val="uk-UA" w:eastAsia="en-US"/>
        </w:rPr>
        <w:t>Адміністративна комісія розглядає справи на засіданнях, що проводяться відповідно до затвердженого графіку. Засідання комісії є правомочним при наявності не менш як половини загального складу</w:t>
      </w:r>
      <w:r w:rsidRPr="00A476EE">
        <w:rPr>
          <w:spacing w:val="-3"/>
          <w:lang w:val="uk-UA" w:eastAsia="en-US"/>
        </w:rPr>
        <w:t xml:space="preserve"> </w:t>
      </w:r>
      <w:r w:rsidRPr="00A476EE">
        <w:rPr>
          <w:lang w:val="uk-UA" w:eastAsia="en-US"/>
        </w:rPr>
        <w:t>комісії.</w:t>
      </w:r>
    </w:p>
    <w:p w:rsidR="00E1398C" w:rsidRPr="00A476EE" w:rsidRDefault="004505B1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4.4. </w:t>
      </w:r>
      <w:r w:rsidR="00E1398C" w:rsidRPr="00A476EE">
        <w:rPr>
          <w:color w:val="000000" w:themeColor="text1"/>
          <w:shd w:val="clear" w:color="auto" w:fill="FFFFFF"/>
          <w:lang w:val="uk-UA" w:eastAsia="en-US"/>
        </w:rPr>
        <w:t xml:space="preserve">Справи про адміністративні правопорушення розглядаються адміністративною комісією відносно громадян, зареєстрованих або тих, які фактично мешкають </w:t>
      </w:r>
      <w:r w:rsidR="00E1398C" w:rsidRPr="00A476EE">
        <w:rPr>
          <w:lang w:val="uk-UA" w:eastAsia="en-US"/>
        </w:rPr>
        <w:t xml:space="preserve">на території </w:t>
      </w:r>
      <w:r w:rsidR="00E1398C" w:rsidRPr="00A476EE">
        <w:rPr>
          <w:lang w:val="uk-UA" w:eastAsia="en-US"/>
        </w:rPr>
        <w:lastRenderedPageBreak/>
        <w:t>Хмельницької міської територіальної громади.</w:t>
      </w:r>
    </w:p>
    <w:p w:rsidR="00E1398C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4.5. Адміністративна комісія розглядає справи в п’ятнадцятиденний строк з дня одержання протоколу про адміністративне правопорушення та інших матеріалів справи.</w:t>
      </w:r>
    </w:p>
    <w:p w:rsidR="00E1398C" w:rsidRPr="00A476EE" w:rsidRDefault="00F40BF3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4.6. </w:t>
      </w:r>
      <w:r w:rsidR="00E1398C" w:rsidRPr="00A476EE">
        <w:rPr>
          <w:lang w:val="uk-UA" w:eastAsia="en-US"/>
        </w:rPr>
        <w:t>Справи розглядаються відкрито.</w:t>
      </w:r>
    </w:p>
    <w:p w:rsidR="00E1398C" w:rsidRPr="00A476EE" w:rsidRDefault="00F40BF3" w:rsidP="004505B1">
      <w:pPr>
        <w:widowControl w:val="0"/>
        <w:autoSpaceDE w:val="0"/>
        <w:autoSpaceDN w:val="0"/>
        <w:ind w:firstLine="567"/>
        <w:jc w:val="both"/>
        <w:rPr>
          <w:color w:val="000000"/>
          <w:shd w:val="clear" w:color="auto" w:fill="FFFFFF"/>
          <w:lang w:val="uk-UA" w:eastAsia="en-US"/>
        </w:rPr>
      </w:pPr>
      <w:r>
        <w:rPr>
          <w:lang w:val="uk-UA" w:eastAsia="en-US"/>
        </w:rPr>
        <w:t xml:space="preserve">4.7. </w:t>
      </w:r>
      <w:r w:rsidR="00E1398C" w:rsidRPr="00A476EE">
        <w:rPr>
          <w:color w:val="000000"/>
          <w:shd w:val="clear" w:color="auto" w:fill="FFFFFF"/>
          <w:lang w:val="uk-UA" w:eastAsia="en-US"/>
        </w:rPr>
        <w:t>Справа розглядається у присутності особи, яка притягається до адміністративної відповідальності. За відсутності цієї особи справа може розглядатися лише у випадках, коли є дані про своєчасне і належне сповіщення особи про місце і час розгляду справи і якщо від неї не надійшло клопотання про відкладення розгляду справи.</w:t>
      </w:r>
    </w:p>
    <w:p w:rsidR="00E1398C" w:rsidRPr="00A476EE" w:rsidRDefault="00F40BF3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color w:val="000000"/>
          <w:shd w:val="clear" w:color="auto" w:fill="FFFFFF"/>
          <w:lang w:val="uk-UA" w:eastAsia="en-US"/>
        </w:rPr>
        <w:t xml:space="preserve">4.8. </w:t>
      </w:r>
      <w:r w:rsidR="00E1398C" w:rsidRPr="00A476EE">
        <w:rPr>
          <w:lang w:val="uk-UA" w:eastAsia="en-US"/>
        </w:rPr>
        <w:t>При підготовці до розгляду справи відповідальний секретар адміністративної комісії вирішує такі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питання: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належить до компетенції адміністративної комісії розгляд даної справи: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чи правильно складено протокол та інші матеріали</w:t>
      </w:r>
      <w:r w:rsidRPr="00F40BF3">
        <w:rPr>
          <w:spacing w:val="5"/>
          <w:lang w:val="uk-UA" w:eastAsia="en-US"/>
        </w:rPr>
        <w:t xml:space="preserve"> </w:t>
      </w:r>
      <w:r w:rsidRPr="00F40BF3">
        <w:rPr>
          <w:lang w:val="uk-UA" w:eastAsia="en-US"/>
        </w:rPr>
        <w:t>справи;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сповіщено осіб, які беруть участь у розгляді справи, про час і місце її розгляду;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витребувані необхідні додаткові</w:t>
      </w:r>
      <w:r w:rsidRPr="00F40BF3">
        <w:rPr>
          <w:spacing w:val="3"/>
          <w:lang w:val="uk-UA" w:eastAsia="en-US"/>
        </w:rPr>
        <w:t xml:space="preserve"> </w:t>
      </w:r>
      <w:r w:rsidRPr="00F40BF3">
        <w:rPr>
          <w:lang w:val="uk-UA" w:eastAsia="en-US"/>
        </w:rPr>
        <w:t>матеріали;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підлягають задоволенню клопотання особи, яка притягається до адміністративної відповідальності або законних представників.</w:t>
      </w:r>
    </w:p>
    <w:p w:rsidR="00E1398C" w:rsidRPr="00A476EE" w:rsidRDefault="00F40BF3" w:rsidP="004505B1">
      <w:pPr>
        <w:widowControl w:val="0"/>
        <w:autoSpaceDE w:val="0"/>
        <w:autoSpaceDN w:val="0"/>
        <w:ind w:firstLine="567"/>
        <w:jc w:val="both"/>
        <w:rPr>
          <w:bdr w:val="none" w:sz="0" w:space="0" w:color="auto" w:frame="1"/>
          <w:shd w:val="clear" w:color="auto" w:fill="FFFFFF"/>
          <w:lang w:val="uk-UA" w:eastAsia="en-US"/>
        </w:rPr>
      </w:pPr>
      <w:r>
        <w:rPr>
          <w:lang w:val="uk-UA" w:eastAsia="en-US"/>
        </w:rPr>
        <w:t xml:space="preserve">4.9. </w:t>
      </w:r>
      <w:r w:rsidR="00E1398C" w:rsidRPr="00A476EE">
        <w:rPr>
          <w:bdr w:val="none" w:sz="0" w:space="0" w:color="auto" w:frame="1"/>
          <w:shd w:val="clear" w:color="auto" w:fill="FFFFFF"/>
          <w:lang w:val="uk-UA" w:eastAsia="en-US"/>
        </w:rPr>
        <w:t>Засідання адміністративної комісії розпочинається з оголошення складу адміністративної комісії, яка розглядає дану справу. Відповідальний секретар адміністративної комісії оголошує зміст справи, яка підлягає розгляду, хто притягається до адміністративної відповідальності. На засіданні заслуховуються особи, які беруть участь у розгляді справ, досліджуються докази й розглядаються клопотання.</w:t>
      </w:r>
    </w:p>
    <w:p w:rsidR="00E1398C" w:rsidRPr="00A476EE" w:rsidRDefault="00F40BF3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bdr w:val="none" w:sz="0" w:space="0" w:color="auto" w:frame="1"/>
          <w:shd w:val="clear" w:color="auto" w:fill="FFFFFF"/>
          <w:lang w:val="uk-UA" w:eastAsia="en-US"/>
        </w:rPr>
        <w:t xml:space="preserve">4.10. </w:t>
      </w:r>
      <w:r w:rsidR="00E1398C" w:rsidRPr="00A476EE">
        <w:rPr>
          <w:lang w:val="uk-UA" w:eastAsia="en-US"/>
        </w:rPr>
        <w:t>Адміністративна комісія при розгляді справи про адміністративне правопорушення зобов’язана</w:t>
      </w:r>
      <w:r w:rsidR="00E1398C" w:rsidRPr="00A476EE">
        <w:rPr>
          <w:spacing w:val="-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з’ясувати: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було вчинено адміністративне</w:t>
      </w:r>
      <w:r w:rsidRPr="00F40BF3">
        <w:rPr>
          <w:spacing w:val="3"/>
          <w:lang w:val="uk-UA" w:eastAsia="en-US"/>
        </w:rPr>
        <w:t xml:space="preserve"> </w:t>
      </w:r>
      <w:r w:rsidRPr="00F40BF3">
        <w:rPr>
          <w:lang w:val="uk-UA" w:eastAsia="en-US"/>
        </w:rPr>
        <w:t>правопорушення;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винна дана особа в його</w:t>
      </w:r>
      <w:r w:rsidRPr="00F40BF3">
        <w:rPr>
          <w:spacing w:val="1"/>
          <w:lang w:val="uk-UA" w:eastAsia="en-US"/>
        </w:rPr>
        <w:t xml:space="preserve"> </w:t>
      </w:r>
      <w:r w:rsidRPr="00F40BF3">
        <w:rPr>
          <w:lang w:val="uk-UA" w:eastAsia="en-US"/>
        </w:rPr>
        <w:t>вчиненні;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підлягає вона адміністративній</w:t>
      </w:r>
      <w:r w:rsidRPr="00F40BF3">
        <w:rPr>
          <w:spacing w:val="2"/>
          <w:lang w:val="uk-UA" w:eastAsia="en-US"/>
        </w:rPr>
        <w:t xml:space="preserve"> </w:t>
      </w:r>
      <w:r w:rsidRPr="00F40BF3">
        <w:rPr>
          <w:lang w:val="uk-UA" w:eastAsia="en-US"/>
        </w:rPr>
        <w:t>відповідальності;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є обставини, що пом’якшують або обтяжують</w:t>
      </w:r>
      <w:r w:rsidRPr="00F40BF3">
        <w:rPr>
          <w:spacing w:val="-2"/>
          <w:lang w:val="uk-UA" w:eastAsia="en-US"/>
        </w:rPr>
        <w:t xml:space="preserve"> </w:t>
      </w:r>
      <w:r w:rsidRPr="00F40BF3">
        <w:rPr>
          <w:lang w:val="uk-UA" w:eastAsia="en-US"/>
        </w:rPr>
        <w:t>відповідальність;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чи заподіяно майнову</w:t>
      </w:r>
      <w:r w:rsidRPr="00F40BF3">
        <w:rPr>
          <w:spacing w:val="-3"/>
          <w:lang w:val="uk-UA" w:eastAsia="en-US"/>
        </w:rPr>
        <w:t xml:space="preserve"> </w:t>
      </w:r>
      <w:r w:rsidRPr="00F40BF3">
        <w:rPr>
          <w:lang w:val="uk-UA" w:eastAsia="en-US"/>
        </w:rPr>
        <w:t>шкоду;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інші обставини, що мають значення для правильного вирішення</w:t>
      </w:r>
      <w:r w:rsidRPr="00F40BF3">
        <w:rPr>
          <w:spacing w:val="11"/>
          <w:lang w:val="uk-UA" w:eastAsia="en-US"/>
        </w:rPr>
        <w:t xml:space="preserve"> </w:t>
      </w:r>
      <w:r w:rsidRPr="00F40BF3">
        <w:rPr>
          <w:lang w:val="uk-UA" w:eastAsia="en-US"/>
        </w:rPr>
        <w:t>справи.</w:t>
      </w:r>
    </w:p>
    <w:p w:rsidR="00E1398C" w:rsidRPr="00F40BF3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F40BF3">
        <w:rPr>
          <w:bdr w:val="none" w:sz="0" w:space="0" w:color="auto" w:frame="1"/>
          <w:shd w:val="clear" w:color="auto" w:fill="FFFFFF"/>
          <w:lang w:val="uk-UA" w:eastAsia="en-US"/>
        </w:rPr>
        <w:t>4.</w:t>
      </w:r>
      <w:r w:rsidR="00F40BF3" w:rsidRPr="00F40BF3">
        <w:rPr>
          <w:lang w:val="uk-UA" w:eastAsia="en-US"/>
        </w:rPr>
        <w:t xml:space="preserve">11. </w:t>
      </w:r>
      <w:r w:rsidRPr="00F40BF3">
        <w:rPr>
          <w:lang w:val="uk-UA" w:eastAsia="en-US"/>
        </w:rPr>
        <w:t>При розгляді справ про адміністративні правопорушення відповідальним секретарем адміністративної комісії ведеться протокол її засідання, в якому зазначаються: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дата і місце засідання;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найменування і склад адміністративної</w:t>
      </w:r>
      <w:r w:rsidRPr="00F40BF3">
        <w:rPr>
          <w:spacing w:val="2"/>
          <w:lang w:val="uk-UA" w:eastAsia="en-US"/>
        </w:rPr>
        <w:t xml:space="preserve"> </w:t>
      </w:r>
      <w:r w:rsidRPr="00F40BF3">
        <w:rPr>
          <w:lang w:val="uk-UA" w:eastAsia="en-US"/>
        </w:rPr>
        <w:t>комісії;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зміст справ, що</w:t>
      </w:r>
      <w:r w:rsidRPr="00F40BF3">
        <w:rPr>
          <w:spacing w:val="-1"/>
          <w:lang w:val="uk-UA" w:eastAsia="en-US"/>
        </w:rPr>
        <w:t xml:space="preserve"> </w:t>
      </w:r>
      <w:r w:rsidRPr="00F40BF3">
        <w:rPr>
          <w:lang w:val="uk-UA" w:eastAsia="en-US"/>
        </w:rPr>
        <w:t>розглядаються;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відомості про явку осіб, які беруть участь у</w:t>
      </w:r>
      <w:r w:rsidRPr="00F40BF3">
        <w:rPr>
          <w:spacing w:val="-8"/>
          <w:lang w:val="uk-UA" w:eastAsia="en-US"/>
        </w:rPr>
        <w:t xml:space="preserve"> </w:t>
      </w:r>
      <w:r w:rsidRPr="00F40BF3">
        <w:rPr>
          <w:lang w:val="uk-UA" w:eastAsia="en-US"/>
        </w:rPr>
        <w:t>справах;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043"/>
        </w:tabs>
        <w:suppressAutoHyphens/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пояснення осіб, які беруть участь у розгляді справ, їх клопотання і результати їх розгляду;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документи і речові докази, досліджені при розгляді</w:t>
      </w:r>
      <w:r w:rsidRPr="00F40BF3">
        <w:rPr>
          <w:spacing w:val="5"/>
          <w:lang w:val="uk-UA" w:eastAsia="en-US"/>
        </w:rPr>
        <w:t xml:space="preserve"> </w:t>
      </w:r>
      <w:r w:rsidRPr="00F40BF3">
        <w:rPr>
          <w:lang w:val="uk-UA" w:eastAsia="en-US"/>
        </w:rPr>
        <w:t>справ;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відомості про оголошення прийнятих постанов і роз’яснення порядку та строків їх</w:t>
      </w:r>
      <w:r w:rsidRPr="00F40BF3">
        <w:rPr>
          <w:spacing w:val="-1"/>
          <w:lang w:val="uk-UA" w:eastAsia="en-US"/>
        </w:rPr>
        <w:t xml:space="preserve"> </w:t>
      </w:r>
      <w:r w:rsidRPr="00F40BF3">
        <w:rPr>
          <w:lang w:val="uk-UA" w:eastAsia="en-US"/>
        </w:rPr>
        <w:t>оскарження.</w:t>
      </w:r>
    </w:p>
    <w:p w:rsidR="001D6295" w:rsidRPr="00A476EE" w:rsidRDefault="00E1398C" w:rsidP="004505B1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Протокол засідання адміністративної комісії підписується головуючим на засіданні і відповідальним</w:t>
      </w:r>
      <w:r w:rsidRPr="00A476EE">
        <w:rPr>
          <w:spacing w:val="1"/>
          <w:lang w:val="uk-UA" w:eastAsia="en-US"/>
        </w:rPr>
        <w:t xml:space="preserve"> </w:t>
      </w:r>
      <w:r w:rsidRPr="00A476EE">
        <w:rPr>
          <w:lang w:val="uk-UA" w:eastAsia="en-US"/>
        </w:rPr>
        <w:t>секретарем.</w:t>
      </w:r>
    </w:p>
    <w:p w:rsidR="001D6295" w:rsidRPr="00A476EE" w:rsidRDefault="001D6295" w:rsidP="00F40BF3">
      <w:pPr>
        <w:widowControl w:val="0"/>
        <w:autoSpaceDE w:val="0"/>
        <w:autoSpaceDN w:val="0"/>
        <w:ind w:right="2"/>
        <w:rPr>
          <w:b/>
          <w:lang w:val="uk-UA" w:eastAsia="en-US"/>
        </w:rPr>
      </w:pPr>
    </w:p>
    <w:p w:rsidR="00E1398C" w:rsidRPr="00A476EE" w:rsidRDefault="00E1398C" w:rsidP="00F40BF3">
      <w:pPr>
        <w:widowControl w:val="0"/>
        <w:autoSpaceDE w:val="0"/>
        <w:autoSpaceDN w:val="0"/>
        <w:ind w:right="2"/>
        <w:jc w:val="center"/>
        <w:rPr>
          <w:lang w:val="uk-UA" w:eastAsia="en-US"/>
        </w:rPr>
      </w:pPr>
      <w:r w:rsidRPr="00A476EE">
        <w:rPr>
          <w:b/>
          <w:lang w:val="uk-UA" w:eastAsia="en-US"/>
        </w:rPr>
        <w:t>5. Постанова адміністративної комісії</w:t>
      </w:r>
    </w:p>
    <w:p w:rsidR="00E1398C" w:rsidRPr="00A476EE" w:rsidRDefault="00F40BF3" w:rsidP="00F40BF3">
      <w:pPr>
        <w:widowControl w:val="0"/>
        <w:autoSpaceDE w:val="0"/>
        <w:autoSpaceDN w:val="0"/>
        <w:ind w:right="2"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5.1. </w:t>
      </w:r>
      <w:r w:rsidR="00E1398C" w:rsidRPr="00A476EE">
        <w:rPr>
          <w:lang w:val="uk-UA" w:eastAsia="en-US"/>
        </w:rPr>
        <w:t>По справі про адміністративне правопорушення адміністративна комісія виносить одну з таких</w:t>
      </w:r>
      <w:r w:rsidR="00E1398C" w:rsidRPr="00A476EE">
        <w:rPr>
          <w:spacing w:val="-4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постанов: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про накладення адміністративного</w:t>
      </w:r>
      <w:r w:rsidRPr="00F40BF3">
        <w:rPr>
          <w:spacing w:val="2"/>
          <w:lang w:val="uk-UA" w:eastAsia="en-US"/>
        </w:rPr>
        <w:t xml:space="preserve"> </w:t>
      </w:r>
      <w:r w:rsidRPr="00F40BF3">
        <w:rPr>
          <w:lang w:val="uk-UA" w:eastAsia="en-US"/>
        </w:rPr>
        <w:t>стягнення;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про закриття</w:t>
      </w:r>
      <w:r w:rsidRPr="00F40BF3">
        <w:rPr>
          <w:spacing w:val="1"/>
          <w:lang w:val="uk-UA" w:eastAsia="en-US"/>
        </w:rPr>
        <w:t xml:space="preserve"> </w:t>
      </w:r>
      <w:r w:rsidRPr="00F40BF3">
        <w:rPr>
          <w:lang w:val="uk-UA" w:eastAsia="en-US"/>
        </w:rPr>
        <w:t>справи.</w:t>
      </w:r>
    </w:p>
    <w:p w:rsidR="00E1398C" w:rsidRPr="00A476EE" w:rsidRDefault="00F40BF3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5.2. </w:t>
      </w:r>
      <w:r w:rsidR="00E1398C" w:rsidRPr="00A476EE">
        <w:rPr>
          <w:lang w:val="uk-UA" w:eastAsia="en-US"/>
        </w:rPr>
        <w:t>За вчинення правопорушень адміністративна комісія може застосовувати такі адміністративні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стягнення: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попередження;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штраф.</w:t>
      </w:r>
    </w:p>
    <w:p w:rsidR="00E1398C" w:rsidRPr="00A476EE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 xml:space="preserve">5.3. При вирішенні питання про накладення адміністративного стягнення </w:t>
      </w:r>
      <w:r w:rsidRPr="00A476EE">
        <w:rPr>
          <w:lang w:val="uk-UA" w:eastAsia="en-US"/>
        </w:rPr>
        <w:lastRenderedPageBreak/>
        <w:t>адміністративна комісія накладає його в межах, установ</w:t>
      </w:r>
      <w:r w:rsidR="00F40BF3">
        <w:rPr>
          <w:lang w:val="uk-UA" w:eastAsia="en-US"/>
        </w:rPr>
        <w:t>лених відповідною статтею КУпАП</w:t>
      </w:r>
      <w:r w:rsidRPr="00A476EE">
        <w:rPr>
          <w:lang w:val="uk-UA" w:eastAsia="en-US"/>
        </w:rPr>
        <w:t>.</w:t>
      </w:r>
    </w:p>
    <w:p w:rsidR="00E1398C" w:rsidRPr="00A476EE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5.4. При накладенні стягнення адміністративна комісія враховує характер вчиненого правопорушення, особу порушника, ступінь його вини, майновий стан, обставини, що пом’якшують чи обтяжують</w:t>
      </w:r>
      <w:r w:rsidRPr="00A476EE">
        <w:rPr>
          <w:spacing w:val="-3"/>
          <w:lang w:val="uk-UA" w:eastAsia="en-US"/>
        </w:rPr>
        <w:t xml:space="preserve"> </w:t>
      </w:r>
      <w:r w:rsidRPr="00A476EE">
        <w:rPr>
          <w:lang w:val="uk-UA" w:eastAsia="en-US"/>
        </w:rPr>
        <w:t>відповідальність.</w:t>
      </w:r>
    </w:p>
    <w:p w:rsidR="00E1398C" w:rsidRPr="00A476EE" w:rsidRDefault="00F40BF3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5.5. </w:t>
      </w:r>
      <w:r w:rsidR="00E1398C" w:rsidRPr="00A476EE">
        <w:rPr>
          <w:lang w:val="uk-UA" w:eastAsia="en-US"/>
        </w:rPr>
        <w:t>Якщо одночасно розглядаються дві або більше справ про вчинення однією особою кількох порушень, адміністрат</w:t>
      </w:r>
      <w:r>
        <w:rPr>
          <w:lang w:val="uk-UA" w:eastAsia="en-US"/>
        </w:rPr>
        <w:t>ивна комісія накладає стягнення</w:t>
      </w:r>
      <w:r w:rsidR="00E1398C" w:rsidRPr="00A476EE">
        <w:rPr>
          <w:lang w:val="uk-UA" w:eastAsia="en-US"/>
        </w:rPr>
        <w:t xml:space="preserve"> в межах санкції, встановленої за більш серйозне правопорушення з числа вчинених. До основного стягнення в цьому разі може бути приєднано одне з додаткових стягнень, передбачених статтями про відповідальність за будь-яке з вчинених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правопорушень.</w:t>
      </w:r>
    </w:p>
    <w:p w:rsidR="00E1398C" w:rsidRPr="00A476EE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5.6. Адміністративне стягнення може бути накладено не пізніш як через два місяці з дня вчинення правопорушення, а при триваючому</w:t>
      </w:r>
      <w:r w:rsidRPr="00A476EE">
        <w:rPr>
          <w:spacing w:val="66"/>
          <w:lang w:val="uk-UA" w:eastAsia="en-US"/>
        </w:rPr>
        <w:t xml:space="preserve"> </w:t>
      </w:r>
      <w:r w:rsidRPr="00A476EE">
        <w:rPr>
          <w:lang w:val="uk-UA" w:eastAsia="en-US"/>
        </w:rPr>
        <w:t xml:space="preserve">правопорушенні </w:t>
      </w:r>
      <w:r w:rsidR="00F40BF3">
        <w:rPr>
          <w:lang w:val="uk-UA" w:eastAsia="en-US"/>
        </w:rPr>
        <w:t>–</w:t>
      </w:r>
      <w:r w:rsidRPr="00A476EE">
        <w:rPr>
          <w:lang w:val="uk-UA" w:eastAsia="en-US"/>
        </w:rPr>
        <w:t xml:space="preserve"> </w:t>
      </w:r>
      <w:r w:rsidR="00F40BF3">
        <w:rPr>
          <w:color w:val="000000"/>
          <w:shd w:val="clear" w:color="auto" w:fill="FFFFFF"/>
          <w:lang w:val="uk-UA" w:eastAsia="en-US"/>
        </w:rPr>
        <w:t xml:space="preserve">не </w:t>
      </w:r>
      <w:r w:rsidRPr="00A476EE">
        <w:rPr>
          <w:color w:val="000000"/>
          <w:shd w:val="clear" w:color="auto" w:fill="FFFFFF"/>
          <w:lang w:val="uk-UA" w:eastAsia="en-US"/>
        </w:rPr>
        <w:t>пізніше як через два місяці з дня його виявлення.</w:t>
      </w:r>
    </w:p>
    <w:p w:rsidR="00E1398C" w:rsidRPr="00A476EE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 xml:space="preserve">5.7. </w:t>
      </w:r>
      <w:r w:rsidRPr="00A476EE">
        <w:rPr>
          <w:shd w:val="clear" w:color="auto" w:fill="FFFFFF"/>
          <w:lang w:val="uk-UA" w:eastAsia="en-US"/>
        </w:rPr>
        <w:t>Постанова про закриття справи виноситься в разі оголошення усного зауваження,</w:t>
      </w:r>
      <w:r w:rsidRPr="00A476EE">
        <w:rPr>
          <w:color w:val="333333"/>
          <w:shd w:val="clear" w:color="auto" w:fill="FFFFFF"/>
          <w:lang w:val="uk-UA" w:eastAsia="en-US"/>
        </w:rPr>
        <w:t xml:space="preserve"> </w:t>
      </w:r>
      <w:r w:rsidRPr="00A476EE">
        <w:rPr>
          <w:lang w:val="uk-UA" w:eastAsia="en-US"/>
        </w:rPr>
        <w:t>а також при наявності обставин, що виключають провадження в справі про адміністративне правопорушення.</w:t>
      </w:r>
    </w:p>
    <w:p w:rsidR="00E1398C" w:rsidRPr="00A476EE" w:rsidRDefault="00F40BF3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5.8. </w:t>
      </w:r>
      <w:r w:rsidR="00E1398C" w:rsidRPr="00A476EE">
        <w:rPr>
          <w:lang w:val="uk-UA" w:eastAsia="en-US"/>
        </w:rPr>
        <w:t>Постанова повинна містити: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найменування адміністративної</w:t>
      </w:r>
      <w:r w:rsidRPr="00F40BF3">
        <w:rPr>
          <w:spacing w:val="1"/>
          <w:lang w:val="uk-UA" w:eastAsia="en-US"/>
        </w:rPr>
        <w:t xml:space="preserve"> </w:t>
      </w:r>
      <w:r w:rsidRPr="00F40BF3">
        <w:rPr>
          <w:lang w:val="uk-UA" w:eastAsia="en-US"/>
        </w:rPr>
        <w:t>комісії;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номер постанови</w:t>
      </w:r>
      <w:r w:rsidRPr="00F40BF3">
        <w:rPr>
          <w:lang w:eastAsia="en-US"/>
        </w:rPr>
        <w:t>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дату розгляду</w:t>
      </w:r>
      <w:r w:rsidRPr="00F40BF3">
        <w:rPr>
          <w:spacing w:val="-8"/>
          <w:lang w:val="uk-UA" w:eastAsia="en-US"/>
        </w:rPr>
        <w:t xml:space="preserve"> </w:t>
      </w:r>
      <w:r w:rsidRPr="00F40BF3">
        <w:rPr>
          <w:lang w:val="uk-UA" w:eastAsia="en-US"/>
        </w:rPr>
        <w:t>справи;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відомості про особу, щодо якої розглядається</w:t>
      </w:r>
      <w:r w:rsidRPr="00F40BF3">
        <w:rPr>
          <w:spacing w:val="3"/>
          <w:lang w:val="uk-UA" w:eastAsia="en-US"/>
        </w:rPr>
        <w:t xml:space="preserve"> </w:t>
      </w:r>
      <w:r w:rsidRPr="00F40BF3">
        <w:rPr>
          <w:lang w:val="uk-UA" w:eastAsia="en-US"/>
        </w:rPr>
        <w:t>справа;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опис обставин, встановлених при розгляді</w:t>
      </w:r>
      <w:r w:rsidRPr="00F40BF3">
        <w:rPr>
          <w:spacing w:val="5"/>
          <w:lang w:val="uk-UA" w:eastAsia="en-US"/>
        </w:rPr>
        <w:t xml:space="preserve"> </w:t>
      </w:r>
      <w:r w:rsidRPr="00F40BF3">
        <w:rPr>
          <w:lang w:val="uk-UA" w:eastAsia="en-US"/>
        </w:rPr>
        <w:t>справи;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right="110" w:firstLine="567"/>
        <w:jc w:val="both"/>
        <w:rPr>
          <w:lang w:val="uk-UA" w:eastAsia="en-US"/>
        </w:rPr>
      </w:pPr>
      <w:r w:rsidRPr="00F40BF3">
        <w:rPr>
          <w:lang w:val="uk-UA" w:eastAsia="en-US"/>
        </w:rPr>
        <w:t>зазначення нормативного акту, який передбачає відповідальність за дане адміністративне правопорушення;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lang w:val="uk-UA" w:eastAsia="en-US"/>
        </w:rPr>
        <w:t>прийняте по справі</w:t>
      </w:r>
      <w:r w:rsidRPr="00F40BF3">
        <w:rPr>
          <w:spacing w:val="1"/>
          <w:lang w:val="uk-UA" w:eastAsia="en-US"/>
        </w:rPr>
        <w:t xml:space="preserve"> </w:t>
      </w:r>
      <w:r w:rsidRPr="00F40BF3">
        <w:rPr>
          <w:lang w:val="uk-UA" w:eastAsia="en-US"/>
        </w:rPr>
        <w:t>рішення;</w:t>
      </w:r>
    </w:p>
    <w:p w:rsidR="00E1398C" w:rsidRPr="00F40BF3" w:rsidRDefault="00E1398C" w:rsidP="00F40BF3">
      <w:pPr>
        <w:pStyle w:val="a3"/>
        <w:widowControl w:val="0"/>
        <w:numPr>
          <w:ilvl w:val="0"/>
          <w:numId w:val="14"/>
        </w:numPr>
        <w:tabs>
          <w:tab w:val="left" w:pos="851"/>
        </w:tabs>
        <w:suppressAutoHyphens/>
        <w:autoSpaceDE w:val="0"/>
        <w:autoSpaceDN w:val="0"/>
        <w:ind w:left="0" w:firstLine="567"/>
        <w:rPr>
          <w:lang w:val="uk-UA" w:eastAsia="en-US"/>
        </w:rPr>
      </w:pPr>
      <w:r w:rsidRPr="00F40BF3">
        <w:rPr>
          <w:shd w:val="clear" w:color="auto" w:fill="FFFFFF"/>
          <w:lang w:val="uk-UA" w:eastAsia="en-US"/>
        </w:rPr>
        <w:t>постанова повинна містити вказівку про порядок і строки її оскарження.</w:t>
      </w:r>
    </w:p>
    <w:p w:rsidR="00F40BF3" w:rsidRDefault="00F40BF3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5.9. </w:t>
      </w:r>
      <w:r w:rsidR="00E1398C" w:rsidRPr="00A476EE">
        <w:rPr>
          <w:lang w:val="uk-UA" w:eastAsia="en-US"/>
        </w:rPr>
        <w:t>Постанова приймається простою більшістю голосів членів адміністративної комісії, присутніх на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засіданні. Постанова підписується головуючим на засіданні і відповідальним секретарем адміністративної</w:t>
      </w:r>
      <w:r w:rsidR="00E1398C" w:rsidRPr="00A476EE">
        <w:rPr>
          <w:spacing w:val="1"/>
          <w:lang w:val="uk-UA" w:eastAsia="en-US"/>
        </w:rPr>
        <w:t xml:space="preserve"> </w:t>
      </w:r>
      <w:r w:rsidR="00E1398C" w:rsidRPr="00A476EE">
        <w:rPr>
          <w:lang w:val="uk-UA" w:eastAsia="en-US"/>
        </w:rPr>
        <w:t>комісії.</w:t>
      </w:r>
    </w:p>
    <w:p w:rsidR="003A2E1B" w:rsidRPr="00F40BF3" w:rsidRDefault="00E1398C" w:rsidP="00F40BF3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 xml:space="preserve">5.10. </w:t>
      </w:r>
      <w:r w:rsidRPr="00A476EE">
        <w:rPr>
          <w:bdr w:val="none" w:sz="0" w:space="0" w:color="auto" w:frame="1"/>
          <w:shd w:val="clear" w:color="auto" w:fill="FFFFFF"/>
          <w:lang w:val="uk-UA" w:eastAsia="en-US"/>
        </w:rPr>
        <w:t>Постанова оголошується негайно після закінчення розгляду справи. Копія постанови вручається особисто або протягом трьох днів висилається особі, щодо якої її винесено. Копія постанови вручається під розписку. У разі, якщо копія постанови висилається, про це робиться відповідна відмітка (</w:t>
      </w:r>
      <w:r w:rsidRPr="00A476EE">
        <w:rPr>
          <w:color w:val="000000"/>
          <w:lang w:val="uk-UA" w:eastAsia="en-US"/>
        </w:rPr>
        <w:t xml:space="preserve">квитанція про відправлення, опис вкладень, повідомлення про вручення адресату долучаються до справи) </w:t>
      </w:r>
      <w:r w:rsidRPr="00A476EE">
        <w:rPr>
          <w:bdr w:val="none" w:sz="0" w:space="0" w:color="auto" w:frame="1"/>
          <w:shd w:val="clear" w:color="auto" w:fill="FFFFFF"/>
          <w:lang w:val="uk-UA" w:eastAsia="en-US"/>
        </w:rPr>
        <w:t>щодо надсилання постанови відповідній особі. Постанова скріплюється печаткою виконавчого комітету Хмельницької міської ради.</w:t>
      </w:r>
    </w:p>
    <w:p w:rsidR="001D6295" w:rsidRPr="00A476EE" w:rsidRDefault="001D6295" w:rsidP="00F40BF3">
      <w:pPr>
        <w:widowControl w:val="0"/>
        <w:autoSpaceDE w:val="0"/>
        <w:autoSpaceDN w:val="0"/>
        <w:rPr>
          <w:b/>
          <w:lang w:val="uk-UA" w:eastAsia="en-US"/>
        </w:rPr>
      </w:pPr>
    </w:p>
    <w:p w:rsidR="00E1398C" w:rsidRPr="00A476EE" w:rsidRDefault="00E1398C" w:rsidP="00F40BF3">
      <w:pPr>
        <w:widowControl w:val="0"/>
        <w:autoSpaceDE w:val="0"/>
        <w:autoSpaceDN w:val="0"/>
        <w:jc w:val="center"/>
        <w:rPr>
          <w:bdr w:val="none" w:sz="0" w:space="0" w:color="auto" w:frame="1"/>
          <w:shd w:val="clear" w:color="auto" w:fill="FFFFFF"/>
          <w:lang w:val="uk-UA" w:eastAsia="en-US"/>
        </w:rPr>
      </w:pPr>
      <w:r w:rsidRPr="00A476EE">
        <w:rPr>
          <w:b/>
          <w:lang w:val="uk-UA" w:eastAsia="en-US"/>
        </w:rPr>
        <w:t>6. Оскарження постанови адміністративної комісії</w:t>
      </w:r>
    </w:p>
    <w:p w:rsidR="00E1398C" w:rsidRPr="00A476EE" w:rsidRDefault="0050631D" w:rsidP="0050631D">
      <w:pPr>
        <w:widowControl w:val="0"/>
        <w:autoSpaceDE w:val="0"/>
        <w:autoSpaceDN w:val="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6.1. </w:t>
      </w:r>
      <w:r w:rsidR="00E1398C" w:rsidRPr="00A476EE">
        <w:rPr>
          <w:bCs/>
          <w:bdr w:val="none" w:sz="0" w:space="0" w:color="auto" w:frame="1"/>
          <w:shd w:val="clear" w:color="auto" w:fill="FFFFFF"/>
          <w:lang w:val="uk-UA" w:eastAsia="en-US"/>
        </w:rPr>
        <w:t>Постанова може бути оскаржена протягом десяти днів з дня винесення постанови</w:t>
      </w:r>
      <w:r>
        <w:rPr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E1398C" w:rsidRPr="00A476EE">
        <w:rPr>
          <w:bdr w:val="none" w:sz="0" w:space="0" w:color="auto" w:frame="1"/>
          <w:shd w:val="clear" w:color="auto" w:fill="FFFFFF"/>
          <w:lang w:val="uk-UA" w:eastAsia="en-US"/>
        </w:rPr>
        <w:t>особою, відносно якої її в</w:t>
      </w:r>
      <w:r>
        <w:rPr>
          <w:bdr w:val="none" w:sz="0" w:space="0" w:color="auto" w:frame="1"/>
          <w:shd w:val="clear" w:color="auto" w:fill="FFFFFF"/>
          <w:lang w:val="uk-UA" w:eastAsia="en-US"/>
        </w:rPr>
        <w:t xml:space="preserve">инесено до виконавчого комітету </w:t>
      </w:r>
      <w:r w:rsidR="00E1398C" w:rsidRPr="00A476EE">
        <w:rPr>
          <w:bdr w:val="none" w:sz="0" w:space="0" w:color="auto" w:frame="1"/>
          <w:shd w:val="clear" w:color="auto" w:fill="FFFFFF"/>
          <w:lang w:val="uk-UA" w:eastAsia="en-US"/>
        </w:rPr>
        <w:t xml:space="preserve">Хмельницької міської ради або до суду. </w:t>
      </w:r>
      <w:r w:rsidR="00E1398C" w:rsidRPr="00A476EE">
        <w:rPr>
          <w:shd w:val="clear" w:color="auto" w:fill="FFFFFF"/>
          <w:lang w:val="uk-UA" w:eastAsia="en-US"/>
        </w:rPr>
        <w:t>У разі пропуску зазначеного строку з поважних причин цей строк за заявою особи, щодо якої винесено постанову, може бути поновлено органом, правомочним розглядати скаргу.</w:t>
      </w:r>
    </w:p>
    <w:p w:rsidR="00E1398C" w:rsidRPr="00A476EE" w:rsidRDefault="00E1398C" w:rsidP="0050631D">
      <w:pPr>
        <w:shd w:val="clear" w:color="auto" w:fill="FFFFFF"/>
        <w:ind w:firstLine="567"/>
        <w:jc w:val="both"/>
        <w:rPr>
          <w:lang w:val="uk-UA"/>
        </w:rPr>
      </w:pPr>
      <w:r w:rsidRPr="00A476EE">
        <w:rPr>
          <w:lang w:val="uk-UA"/>
        </w:rPr>
        <w:t>6.2.</w:t>
      </w:r>
      <w:r w:rsidR="0050631D">
        <w:rPr>
          <w:lang w:val="uk-UA"/>
        </w:rPr>
        <w:t xml:space="preserve"> </w:t>
      </w:r>
      <w:r w:rsidRPr="00A476EE">
        <w:rPr>
          <w:lang w:val="uk-UA"/>
        </w:rPr>
        <w:t>Скарга на постанову по справі про адміністративне правопорушення подається в виконавчий комітет Хмельницької міської ради.</w:t>
      </w:r>
    </w:p>
    <w:p w:rsidR="00E1398C" w:rsidRPr="00A476EE" w:rsidRDefault="0050631D" w:rsidP="0050631D">
      <w:pPr>
        <w:shd w:val="clear" w:color="auto" w:fill="FFFFFF"/>
        <w:ind w:firstLine="567"/>
        <w:jc w:val="both"/>
        <w:rPr>
          <w:shd w:val="clear" w:color="auto" w:fill="FFFFFF"/>
          <w:lang w:val="uk-UA"/>
        </w:rPr>
      </w:pPr>
      <w:r>
        <w:rPr>
          <w:bdr w:val="none" w:sz="0" w:space="0" w:color="auto" w:frame="1"/>
          <w:lang w:val="uk-UA"/>
        </w:rPr>
        <w:t xml:space="preserve">6.3. </w:t>
      </w:r>
      <w:r w:rsidR="00E1398C" w:rsidRPr="00A476EE">
        <w:rPr>
          <w:shd w:val="clear" w:color="auto" w:fill="FFFFFF"/>
          <w:lang w:val="uk-UA"/>
        </w:rPr>
        <w:t>Подання у встановлений строк скарги на постанову, за винятком постанови про накладення адміністративного стягнення у вигляді попередження, зупиняє виконання постанови до розгляду скарги.</w:t>
      </w:r>
    </w:p>
    <w:p w:rsidR="001D6295" w:rsidRPr="00A476EE" w:rsidRDefault="001D6295" w:rsidP="0050631D">
      <w:pPr>
        <w:widowControl w:val="0"/>
        <w:autoSpaceDE w:val="0"/>
        <w:autoSpaceDN w:val="0"/>
        <w:ind w:right="1578"/>
        <w:rPr>
          <w:b/>
          <w:lang w:val="uk-UA" w:eastAsia="en-US"/>
        </w:rPr>
      </w:pPr>
    </w:p>
    <w:p w:rsidR="00E1398C" w:rsidRPr="00A476EE" w:rsidRDefault="00E1398C" w:rsidP="0050631D">
      <w:pPr>
        <w:widowControl w:val="0"/>
        <w:autoSpaceDE w:val="0"/>
        <w:autoSpaceDN w:val="0"/>
        <w:ind w:right="1578"/>
        <w:jc w:val="center"/>
        <w:rPr>
          <w:b/>
          <w:lang w:val="uk-UA" w:eastAsia="en-US"/>
        </w:rPr>
      </w:pPr>
      <w:r w:rsidRPr="00A476EE">
        <w:rPr>
          <w:b/>
          <w:lang w:val="uk-UA" w:eastAsia="en-US"/>
        </w:rPr>
        <w:t>7. Виконання постанов адміністративної комісії</w:t>
      </w:r>
    </w:p>
    <w:p w:rsidR="00E1398C" w:rsidRPr="00A476EE" w:rsidRDefault="0050631D" w:rsidP="0050631D">
      <w:pPr>
        <w:widowControl w:val="0"/>
        <w:autoSpaceDE w:val="0"/>
        <w:autoSpaceDN w:val="0"/>
        <w:ind w:right="2" w:firstLine="567"/>
        <w:jc w:val="both"/>
        <w:rPr>
          <w:shd w:val="clear" w:color="auto" w:fill="FFFFFF"/>
          <w:lang w:val="uk-UA" w:eastAsia="en-US"/>
        </w:rPr>
      </w:pPr>
      <w:r>
        <w:rPr>
          <w:lang w:val="uk-UA" w:eastAsia="en-US"/>
        </w:rPr>
        <w:t xml:space="preserve">7.1. </w:t>
      </w:r>
      <w:r w:rsidR="00E1398C" w:rsidRPr="00A476EE">
        <w:rPr>
          <w:shd w:val="clear" w:color="auto" w:fill="FFFFFF"/>
          <w:lang w:val="uk-UA" w:eastAsia="en-US"/>
        </w:rPr>
        <w:t>Постанова про накладення адміністративного стягнення підлягає виконанню з моменту її винесення, якщо інше не встановлено КУпАП та іншими законами України.</w:t>
      </w:r>
    </w:p>
    <w:p w:rsidR="00E1398C" w:rsidRPr="00A476EE" w:rsidRDefault="0050631D" w:rsidP="0050631D">
      <w:pPr>
        <w:widowControl w:val="0"/>
        <w:autoSpaceDE w:val="0"/>
        <w:autoSpaceDN w:val="0"/>
        <w:ind w:right="2" w:firstLine="567"/>
        <w:jc w:val="both"/>
        <w:rPr>
          <w:lang w:val="uk-UA" w:eastAsia="en-US"/>
        </w:rPr>
      </w:pPr>
      <w:r>
        <w:rPr>
          <w:shd w:val="clear" w:color="auto" w:fill="FFFFFF"/>
          <w:lang w:val="uk-UA" w:eastAsia="en-US"/>
        </w:rPr>
        <w:t xml:space="preserve">7.2. </w:t>
      </w:r>
      <w:r w:rsidR="00E1398C" w:rsidRPr="00A476EE">
        <w:rPr>
          <w:shd w:val="clear" w:color="auto" w:fill="FFFFFF"/>
          <w:lang w:val="uk-UA" w:eastAsia="en-US"/>
        </w:rPr>
        <w:t xml:space="preserve">Постанова про накладення адміністративного стягнення у вигляді штрафу є обов’язковою для виконання державними і громадськими органами, підприємствами, </w:t>
      </w:r>
      <w:r w:rsidR="00E1398C" w:rsidRPr="00A476EE">
        <w:rPr>
          <w:shd w:val="clear" w:color="auto" w:fill="FFFFFF"/>
          <w:lang w:val="uk-UA" w:eastAsia="en-US"/>
        </w:rPr>
        <w:lastRenderedPageBreak/>
        <w:t>установами, орга</w:t>
      </w:r>
      <w:r>
        <w:rPr>
          <w:shd w:val="clear" w:color="auto" w:fill="FFFFFF"/>
          <w:lang w:val="uk-UA" w:eastAsia="en-US"/>
        </w:rPr>
        <w:t xml:space="preserve">нізаціями, посадовими особами і </w:t>
      </w:r>
      <w:r w:rsidR="00E1398C" w:rsidRPr="00A476EE">
        <w:rPr>
          <w:shd w:val="clear" w:color="auto" w:fill="FFFFFF"/>
          <w:lang w:val="uk-UA" w:eastAsia="en-US"/>
        </w:rPr>
        <w:t>громадянами.</w:t>
      </w:r>
      <w:r w:rsidR="00E1398C" w:rsidRPr="00A476EE">
        <w:rPr>
          <w:lang w:val="uk-UA" w:eastAsia="en-US"/>
        </w:rPr>
        <w:t xml:space="preserve"> Штраф має бути сплачений порушником не пізніш як через п’ятнадцять днів з дня вручення йому постанови про накладення штрафу, а в разі оскарження такої постанови – не пізніш як через п’ятнадцять днів з дня повідомлення про залишення скарги без за</w:t>
      </w:r>
      <w:r>
        <w:rPr>
          <w:lang w:val="uk-UA" w:eastAsia="en-US"/>
        </w:rPr>
        <w:t>доволення, відповідно до КУпАП.</w:t>
      </w:r>
    </w:p>
    <w:p w:rsidR="00E1398C" w:rsidRPr="00A476EE" w:rsidRDefault="00E1398C" w:rsidP="0050631D">
      <w:pPr>
        <w:widowControl w:val="0"/>
        <w:autoSpaceDE w:val="0"/>
        <w:autoSpaceDN w:val="0"/>
        <w:ind w:right="2"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 xml:space="preserve">7.3. </w:t>
      </w:r>
      <w:r w:rsidRPr="00A476EE">
        <w:rPr>
          <w:shd w:val="clear" w:color="auto" w:fill="FFFFFF"/>
          <w:lang w:val="uk-UA" w:eastAsia="en-US"/>
        </w:rPr>
        <w:t>Постанова адміністративної комісії про накладення адміністративного стягнення у вигляді попередження виконується шляхом оголошення постанови порушнику, якщо постанова адміністративного стягнення у вигляді попередження виноситься під час відсутності порушника, йому вручається копія постанови в порядку і строки, передбачені КУпАП.</w:t>
      </w:r>
    </w:p>
    <w:p w:rsidR="00E1398C" w:rsidRPr="00A476EE" w:rsidRDefault="00E1398C" w:rsidP="0050631D">
      <w:pPr>
        <w:widowControl w:val="0"/>
        <w:autoSpaceDE w:val="0"/>
        <w:autoSpaceDN w:val="0"/>
        <w:ind w:right="2" w:firstLine="567"/>
        <w:jc w:val="both"/>
        <w:rPr>
          <w:lang w:val="uk-UA" w:eastAsia="en-US"/>
        </w:rPr>
      </w:pPr>
      <w:r w:rsidRPr="00A476EE">
        <w:rPr>
          <w:lang w:val="uk-UA" w:eastAsia="en-US"/>
        </w:rPr>
        <w:t>7.4. Контроль за правильним і своєчасним виконанням постанови про накладання адміністративного стягнення здійснюється відповідальним секретарем адміністративної комісії. У разі несплати штрафу правопорушником у строк, встановлений КУпАП, постанова про накладення штрафу надсилається для примусового виконання до відділу державної виконавчої служби за місцем проживання правопорушника, роботи або за місцем знаходженням його майна в порядку, встановленому</w:t>
      </w:r>
      <w:r w:rsidRPr="00A476EE">
        <w:rPr>
          <w:spacing w:val="-4"/>
          <w:lang w:val="uk-UA" w:eastAsia="en-US"/>
        </w:rPr>
        <w:t xml:space="preserve"> </w:t>
      </w:r>
      <w:r w:rsidRPr="00A476EE">
        <w:rPr>
          <w:lang w:val="uk-UA" w:eastAsia="en-US"/>
        </w:rPr>
        <w:t>законом.</w:t>
      </w:r>
    </w:p>
    <w:p w:rsidR="00E1398C" w:rsidRPr="00A476EE" w:rsidRDefault="0050631D" w:rsidP="0050631D">
      <w:pPr>
        <w:widowControl w:val="0"/>
        <w:autoSpaceDE w:val="0"/>
        <w:autoSpaceDN w:val="0"/>
        <w:ind w:right="2" w:firstLine="567"/>
        <w:jc w:val="both"/>
        <w:rPr>
          <w:u w:val="single"/>
          <w:lang w:val="uk-UA" w:eastAsia="en-US"/>
        </w:rPr>
      </w:pPr>
      <w:r>
        <w:rPr>
          <w:lang w:val="uk-UA" w:eastAsia="en-US"/>
        </w:rPr>
        <w:t xml:space="preserve">7.5. </w:t>
      </w:r>
      <w:r w:rsidR="00E1398C" w:rsidRPr="00A476EE">
        <w:rPr>
          <w:lang w:val="uk-UA" w:eastAsia="en-US"/>
        </w:rPr>
        <w:t>Документ, що свідчить про виконання постанови, відповідальний секретар адміністративної комісії долучає до справи.</w:t>
      </w:r>
    </w:p>
    <w:p w:rsidR="001D6295" w:rsidRPr="00A476EE" w:rsidRDefault="001D6295" w:rsidP="00A476EE">
      <w:pPr>
        <w:rPr>
          <w:lang w:val="uk-UA" w:eastAsia="zh-CN"/>
        </w:rPr>
      </w:pPr>
    </w:p>
    <w:p w:rsidR="001D6295" w:rsidRPr="00A476EE" w:rsidRDefault="001D6295" w:rsidP="00A476EE">
      <w:pPr>
        <w:rPr>
          <w:lang w:val="uk-UA" w:eastAsia="zh-CN"/>
        </w:rPr>
      </w:pPr>
    </w:p>
    <w:p w:rsidR="001D6295" w:rsidRPr="0050631D" w:rsidRDefault="00E1398C" w:rsidP="00A476EE">
      <w:pPr>
        <w:rPr>
          <w:bCs/>
          <w:lang w:val="uk-UA"/>
        </w:rPr>
      </w:pPr>
      <w:r w:rsidRPr="00A476EE">
        <w:rPr>
          <w:lang w:val="uk-UA" w:eastAsia="zh-CN"/>
        </w:rPr>
        <w:t>Секретар міської ради</w:t>
      </w:r>
      <w:r w:rsidR="0050631D">
        <w:rPr>
          <w:lang w:val="uk-UA" w:eastAsia="zh-CN"/>
        </w:rPr>
        <w:tab/>
      </w:r>
      <w:bookmarkStart w:id="0" w:name="_GoBack"/>
      <w:bookmarkEnd w:id="0"/>
      <w:r w:rsidRPr="00A476EE">
        <w:rPr>
          <w:lang w:val="uk-UA" w:eastAsia="zh-CN"/>
        </w:rPr>
        <w:tab/>
      </w:r>
      <w:r w:rsidRPr="00A476EE">
        <w:rPr>
          <w:lang w:val="uk-UA" w:eastAsia="zh-CN"/>
        </w:rPr>
        <w:tab/>
      </w:r>
      <w:r w:rsidRPr="00A476EE">
        <w:rPr>
          <w:lang w:val="uk-UA" w:eastAsia="zh-CN"/>
        </w:rPr>
        <w:tab/>
      </w:r>
      <w:r w:rsidRPr="00A476EE">
        <w:rPr>
          <w:lang w:val="uk-UA" w:eastAsia="zh-CN"/>
        </w:rPr>
        <w:tab/>
      </w:r>
      <w:r w:rsidRPr="00A476EE">
        <w:rPr>
          <w:lang w:val="uk-UA" w:eastAsia="zh-CN"/>
        </w:rPr>
        <w:tab/>
      </w:r>
      <w:r w:rsidRPr="00A476EE">
        <w:rPr>
          <w:lang w:val="uk-UA" w:eastAsia="zh-CN"/>
        </w:rPr>
        <w:tab/>
        <w:t>Віталій ДІДЕНКО</w:t>
      </w:r>
    </w:p>
    <w:sectPr w:rsidR="001D6295" w:rsidRPr="0050631D" w:rsidSect="00C441F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33A"/>
    <w:multiLevelType w:val="hybridMultilevel"/>
    <w:tmpl w:val="9398B6B2"/>
    <w:lvl w:ilvl="0" w:tplc="6A802704">
      <w:numFmt w:val="bullet"/>
      <w:lvlText w:val="–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D0FE0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F72A1A0">
      <w:numFmt w:val="bullet"/>
      <w:lvlText w:val="•"/>
      <w:lvlJc w:val="left"/>
      <w:pPr>
        <w:ind w:left="2049" w:hanging="164"/>
      </w:pPr>
      <w:rPr>
        <w:lang w:val="uk-UA" w:eastAsia="en-US" w:bidi="ar-SA"/>
      </w:rPr>
    </w:lvl>
    <w:lvl w:ilvl="3" w:tplc="22E06E90">
      <w:numFmt w:val="bullet"/>
      <w:lvlText w:val="•"/>
      <w:lvlJc w:val="left"/>
      <w:pPr>
        <w:ind w:left="3023" w:hanging="164"/>
      </w:pPr>
      <w:rPr>
        <w:lang w:val="uk-UA" w:eastAsia="en-US" w:bidi="ar-SA"/>
      </w:rPr>
    </w:lvl>
    <w:lvl w:ilvl="4" w:tplc="1F902678">
      <w:numFmt w:val="bullet"/>
      <w:lvlText w:val="•"/>
      <w:lvlJc w:val="left"/>
      <w:pPr>
        <w:ind w:left="3998" w:hanging="164"/>
      </w:pPr>
      <w:rPr>
        <w:lang w:val="uk-UA" w:eastAsia="en-US" w:bidi="ar-SA"/>
      </w:rPr>
    </w:lvl>
    <w:lvl w:ilvl="5" w:tplc="4E80E690">
      <w:numFmt w:val="bullet"/>
      <w:lvlText w:val="•"/>
      <w:lvlJc w:val="left"/>
      <w:pPr>
        <w:ind w:left="4973" w:hanging="164"/>
      </w:pPr>
      <w:rPr>
        <w:lang w:val="uk-UA" w:eastAsia="en-US" w:bidi="ar-SA"/>
      </w:rPr>
    </w:lvl>
    <w:lvl w:ilvl="6" w:tplc="AF6A09FA">
      <w:numFmt w:val="bullet"/>
      <w:lvlText w:val="•"/>
      <w:lvlJc w:val="left"/>
      <w:pPr>
        <w:ind w:left="5947" w:hanging="164"/>
      </w:pPr>
      <w:rPr>
        <w:lang w:val="uk-UA" w:eastAsia="en-US" w:bidi="ar-SA"/>
      </w:rPr>
    </w:lvl>
    <w:lvl w:ilvl="7" w:tplc="FFD077F4">
      <w:numFmt w:val="bullet"/>
      <w:lvlText w:val="•"/>
      <w:lvlJc w:val="left"/>
      <w:pPr>
        <w:ind w:left="6922" w:hanging="164"/>
      </w:pPr>
      <w:rPr>
        <w:lang w:val="uk-UA" w:eastAsia="en-US" w:bidi="ar-SA"/>
      </w:rPr>
    </w:lvl>
    <w:lvl w:ilvl="8" w:tplc="675CBC2A">
      <w:numFmt w:val="bullet"/>
      <w:lvlText w:val="•"/>
      <w:lvlJc w:val="left"/>
      <w:pPr>
        <w:ind w:left="7897" w:hanging="164"/>
      </w:pPr>
      <w:rPr>
        <w:lang w:val="uk-UA" w:eastAsia="en-US" w:bidi="ar-SA"/>
      </w:rPr>
    </w:lvl>
  </w:abstractNum>
  <w:abstractNum w:abstractNumId="1">
    <w:nsid w:val="1AB70B0C"/>
    <w:multiLevelType w:val="hybridMultilevel"/>
    <w:tmpl w:val="FE4C53B0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6E26"/>
    <w:multiLevelType w:val="hybridMultilevel"/>
    <w:tmpl w:val="0230262A"/>
    <w:lvl w:ilvl="0" w:tplc="6A802704">
      <w:numFmt w:val="bullet"/>
      <w:lvlText w:val="–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B00CCE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F72A1A0">
      <w:numFmt w:val="bullet"/>
      <w:lvlText w:val="•"/>
      <w:lvlJc w:val="left"/>
      <w:pPr>
        <w:ind w:left="2049" w:hanging="164"/>
      </w:pPr>
      <w:rPr>
        <w:lang w:val="uk-UA" w:eastAsia="en-US" w:bidi="ar-SA"/>
      </w:rPr>
    </w:lvl>
    <w:lvl w:ilvl="3" w:tplc="22E06E90">
      <w:numFmt w:val="bullet"/>
      <w:lvlText w:val="•"/>
      <w:lvlJc w:val="left"/>
      <w:pPr>
        <w:ind w:left="3023" w:hanging="164"/>
      </w:pPr>
      <w:rPr>
        <w:lang w:val="uk-UA" w:eastAsia="en-US" w:bidi="ar-SA"/>
      </w:rPr>
    </w:lvl>
    <w:lvl w:ilvl="4" w:tplc="1F902678">
      <w:numFmt w:val="bullet"/>
      <w:lvlText w:val="•"/>
      <w:lvlJc w:val="left"/>
      <w:pPr>
        <w:ind w:left="3998" w:hanging="164"/>
      </w:pPr>
      <w:rPr>
        <w:lang w:val="uk-UA" w:eastAsia="en-US" w:bidi="ar-SA"/>
      </w:rPr>
    </w:lvl>
    <w:lvl w:ilvl="5" w:tplc="4E80E690">
      <w:numFmt w:val="bullet"/>
      <w:lvlText w:val="•"/>
      <w:lvlJc w:val="left"/>
      <w:pPr>
        <w:ind w:left="4973" w:hanging="164"/>
      </w:pPr>
      <w:rPr>
        <w:lang w:val="uk-UA" w:eastAsia="en-US" w:bidi="ar-SA"/>
      </w:rPr>
    </w:lvl>
    <w:lvl w:ilvl="6" w:tplc="AF6A09FA">
      <w:numFmt w:val="bullet"/>
      <w:lvlText w:val="•"/>
      <w:lvlJc w:val="left"/>
      <w:pPr>
        <w:ind w:left="5947" w:hanging="164"/>
      </w:pPr>
      <w:rPr>
        <w:lang w:val="uk-UA" w:eastAsia="en-US" w:bidi="ar-SA"/>
      </w:rPr>
    </w:lvl>
    <w:lvl w:ilvl="7" w:tplc="FFD077F4">
      <w:numFmt w:val="bullet"/>
      <w:lvlText w:val="•"/>
      <w:lvlJc w:val="left"/>
      <w:pPr>
        <w:ind w:left="6922" w:hanging="164"/>
      </w:pPr>
      <w:rPr>
        <w:lang w:val="uk-UA" w:eastAsia="en-US" w:bidi="ar-SA"/>
      </w:rPr>
    </w:lvl>
    <w:lvl w:ilvl="8" w:tplc="675CBC2A">
      <w:numFmt w:val="bullet"/>
      <w:lvlText w:val="•"/>
      <w:lvlJc w:val="left"/>
      <w:pPr>
        <w:ind w:left="7897" w:hanging="164"/>
      </w:pPr>
      <w:rPr>
        <w:lang w:val="uk-UA" w:eastAsia="en-US" w:bidi="ar-SA"/>
      </w:rPr>
    </w:lvl>
  </w:abstractNum>
  <w:abstractNum w:abstractNumId="3">
    <w:nsid w:val="41DF5C31"/>
    <w:multiLevelType w:val="hybridMultilevel"/>
    <w:tmpl w:val="043A88CE"/>
    <w:lvl w:ilvl="0" w:tplc="6A802704">
      <w:numFmt w:val="bullet"/>
      <w:lvlText w:val="–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B00CCE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F72A1A0">
      <w:numFmt w:val="bullet"/>
      <w:lvlText w:val="•"/>
      <w:lvlJc w:val="left"/>
      <w:pPr>
        <w:ind w:left="2049" w:hanging="164"/>
      </w:pPr>
      <w:rPr>
        <w:lang w:val="uk-UA" w:eastAsia="en-US" w:bidi="ar-SA"/>
      </w:rPr>
    </w:lvl>
    <w:lvl w:ilvl="3" w:tplc="22E06E90">
      <w:numFmt w:val="bullet"/>
      <w:lvlText w:val="•"/>
      <w:lvlJc w:val="left"/>
      <w:pPr>
        <w:ind w:left="3023" w:hanging="164"/>
      </w:pPr>
      <w:rPr>
        <w:lang w:val="uk-UA" w:eastAsia="en-US" w:bidi="ar-SA"/>
      </w:rPr>
    </w:lvl>
    <w:lvl w:ilvl="4" w:tplc="1F902678">
      <w:numFmt w:val="bullet"/>
      <w:lvlText w:val="•"/>
      <w:lvlJc w:val="left"/>
      <w:pPr>
        <w:ind w:left="3998" w:hanging="164"/>
      </w:pPr>
      <w:rPr>
        <w:lang w:val="uk-UA" w:eastAsia="en-US" w:bidi="ar-SA"/>
      </w:rPr>
    </w:lvl>
    <w:lvl w:ilvl="5" w:tplc="4E80E690">
      <w:numFmt w:val="bullet"/>
      <w:lvlText w:val="•"/>
      <w:lvlJc w:val="left"/>
      <w:pPr>
        <w:ind w:left="4973" w:hanging="164"/>
      </w:pPr>
      <w:rPr>
        <w:lang w:val="uk-UA" w:eastAsia="en-US" w:bidi="ar-SA"/>
      </w:rPr>
    </w:lvl>
    <w:lvl w:ilvl="6" w:tplc="AF6A09FA">
      <w:numFmt w:val="bullet"/>
      <w:lvlText w:val="•"/>
      <w:lvlJc w:val="left"/>
      <w:pPr>
        <w:ind w:left="5947" w:hanging="164"/>
      </w:pPr>
      <w:rPr>
        <w:lang w:val="uk-UA" w:eastAsia="en-US" w:bidi="ar-SA"/>
      </w:rPr>
    </w:lvl>
    <w:lvl w:ilvl="7" w:tplc="FFD077F4">
      <w:numFmt w:val="bullet"/>
      <w:lvlText w:val="•"/>
      <w:lvlJc w:val="left"/>
      <w:pPr>
        <w:ind w:left="6922" w:hanging="164"/>
      </w:pPr>
      <w:rPr>
        <w:lang w:val="uk-UA" w:eastAsia="en-US" w:bidi="ar-SA"/>
      </w:rPr>
    </w:lvl>
    <w:lvl w:ilvl="8" w:tplc="675CBC2A">
      <w:numFmt w:val="bullet"/>
      <w:lvlText w:val="•"/>
      <w:lvlJc w:val="left"/>
      <w:pPr>
        <w:ind w:left="7897" w:hanging="164"/>
      </w:pPr>
      <w:rPr>
        <w:lang w:val="uk-UA" w:eastAsia="en-US" w:bidi="ar-SA"/>
      </w:rPr>
    </w:lvl>
  </w:abstractNum>
  <w:abstractNum w:abstractNumId="4">
    <w:nsid w:val="42AF7844"/>
    <w:multiLevelType w:val="hybridMultilevel"/>
    <w:tmpl w:val="31E8DE68"/>
    <w:lvl w:ilvl="0" w:tplc="1A34A722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>
    <w:nsid w:val="42BE3C61"/>
    <w:multiLevelType w:val="hybridMultilevel"/>
    <w:tmpl w:val="19EE38A0"/>
    <w:lvl w:ilvl="0" w:tplc="F2B00CCE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435A18C2"/>
    <w:multiLevelType w:val="hybridMultilevel"/>
    <w:tmpl w:val="FC56090A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06FEB"/>
    <w:multiLevelType w:val="hybridMultilevel"/>
    <w:tmpl w:val="9B020F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91535C"/>
    <w:multiLevelType w:val="hybridMultilevel"/>
    <w:tmpl w:val="768EAA06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94460"/>
    <w:multiLevelType w:val="hybridMultilevel"/>
    <w:tmpl w:val="AA1EB2D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8A411D"/>
    <w:multiLevelType w:val="multilevel"/>
    <w:tmpl w:val="FCAE4F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7676A2D"/>
    <w:multiLevelType w:val="hybridMultilevel"/>
    <w:tmpl w:val="344A4328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C7754"/>
    <w:multiLevelType w:val="hybridMultilevel"/>
    <w:tmpl w:val="3B42A6E6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EE45517"/>
    <w:multiLevelType w:val="hybridMultilevel"/>
    <w:tmpl w:val="B428E2A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4A"/>
    <w:rsid w:val="001C3DD5"/>
    <w:rsid w:val="001D6295"/>
    <w:rsid w:val="0029594A"/>
    <w:rsid w:val="003A2E1B"/>
    <w:rsid w:val="004505B1"/>
    <w:rsid w:val="0050631D"/>
    <w:rsid w:val="00690A6B"/>
    <w:rsid w:val="006F7069"/>
    <w:rsid w:val="0085023C"/>
    <w:rsid w:val="00A476EE"/>
    <w:rsid w:val="00A93999"/>
    <w:rsid w:val="00BC4967"/>
    <w:rsid w:val="00C441FA"/>
    <w:rsid w:val="00C55801"/>
    <w:rsid w:val="00E1398C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29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62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29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62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9762</Words>
  <Characters>5565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Анна Анатоліївна</dc:creator>
  <cp:lastModifiedBy>Шарлай Олександр Федорович</cp:lastModifiedBy>
  <cp:revision>3</cp:revision>
  <cp:lastPrinted>2021-02-02T12:27:00Z</cp:lastPrinted>
  <dcterms:created xsi:type="dcterms:W3CDTF">2021-02-19T07:32:00Z</dcterms:created>
  <dcterms:modified xsi:type="dcterms:W3CDTF">2021-02-19T07:47:00Z</dcterms:modified>
</cp:coreProperties>
</file>