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F2" w:rsidRPr="000A14B3" w:rsidRDefault="000731F2" w:rsidP="006B688D">
      <w:pPr>
        <w:pStyle w:val="a9"/>
        <w:jc w:val="center"/>
        <w:rPr>
          <w:lang w:val="uk-UA"/>
        </w:rPr>
      </w:pPr>
      <w:r w:rsidRPr="000A14B3">
        <w:rPr>
          <w:lang w:val="uk-UA"/>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ole="" filled="t">
            <v:fill color2="black"/>
            <v:imagedata r:id="rId6" o:title=""/>
          </v:shape>
          <o:OLEObject Type="Embed" ProgID="CorelDRAW" ShapeID="_x0000_i1025" DrawAspect="Content" ObjectID="_1667130056" r:id="rId7"/>
        </w:object>
      </w:r>
    </w:p>
    <w:p w:rsidR="000731F2" w:rsidRPr="000A14B3" w:rsidRDefault="000731F2" w:rsidP="006B688D">
      <w:pPr>
        <w:jc w:val="center"/>
        <w:rPr>
          <w:sz w:val="16"/>
          <w:szCs w:val="16"/>
          <w:lang w:val="uk-UA"/>
        </w:rPr>
      </w:pPr>
    </w:p>
    <w:p w:rsidR="000731F2" w:rsidRPr="000A14B3" w:rsidRDefault="000731F2" w:rsidP="006B688D">
      <w:pPr>
        <w:pStyle w:val="a3"/>
        <w:spacing w:after="0"/>
        <w:jc w:val="center"/>
        <w:rPr>
          <w:sz w:val="30"/>
          <w:szCs w:val="30"/>
          <w:lang w:val="uk-UA"/>
        </w:rPr>
      </w:pPr>
      <w:r w:rsidRPr="000A14B3">
        <w:rPr>
          <w:b/>
          <w:bCs/>
          <w:sz w:val="30"/>
          <w:szCs w:val="30"/>
          <w:lang w:val="uk-UA"/>
        </w:rPr>
        <w:t>ХМЕЛЬНИЦЬКА МІСЬКА РАДА</w:t>
      </w:r>
    </w:p>
    <w:p w:rsidR="000731F2" w:rsidRPr="000A14B3" w:rsidRDefault="000731F2" w:rsidP="006B688D">
      <w:pPr>
        <w:pStyle w:val="a3"/>
        <w:spacing w:after="0"/>
        <w:jc w:val="center"/>
        <w:rPr>
          <w:b/>
          <w:sz w:val="36"/>
          <w:szCs w:val="30"/>
          <w:lang w:val="uk-UA"/>
        </w:rPr>
      </w:pPr>
      <w:r w:rsidRPr="000A14B3">
        <w:rPr>
          <w:b/>
          <w:sz w:val="36"/>
          <w:szCs w:val="30"/>
          <w:lang w:val="uk-UA"/>
        </w:rPr>
        <w:t>РІШЕННЯ</w:t>
      </w:r>
    </w:p>
    <w:p w:rsidR="000731F2" w:rsidRPr="000A14B3" w:rsidRDefault="006B688D" w:rsidP="006B688D">
      <w:pPr>
        <w:pStyle w:val="a3"/>
        <w:spacing w:after="0"/>
        <w:jc w:val="center"/>
        <w:rPr>
          <w:b/>
          <w:bCs/>
          <w:sz w:val="36"/>
          <w:szCs w:val="30"/>
          <w:lang w:val="uk-UA"/>
        </w:rPr>
      </w:pPr>
      <w:r w:rsidRPr="000A14B3">
        <w:rPr>
          <w:lang w:val="uk-UA" w:eastAsia="uk-UA"/>
        </w:rPr>
        <w:pict>
          <v:rect id="Прямокутник 4" o:spid="_x0000_s1026" style="position:absolute;left:0;text-align:left;margin-left:106.1pt;margin-top:.3pt;width:268.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0731F2" w:rsidRPr="001E69AB" w:rsidRDefault="000731F2" w:rsidP="000731F2">
                  <w:pPr>
                    <w:jc w:val="center"/>
                    <w:rPr>
                      <w:b/>
                      <w:lang w:val="uk-UA"/>
                    </w:rPr>
                  </w:pPr>
                </w:p>
              </w:txbxContent>
            </v:textbox>
          </v:rect>
        </w:pict>
      </w:r>
      <w:r w:rsidR="000731F2" w:rsidRPr="000A14B3">
        <w:rPr>
          <w:b/>
          <w:sz w:val="36"/>
          <w:szCs w:val="30"/>
          <w:lang w:val="uk-UA"/>
        </w:rPr>
        <w:t>______________________________</w:t>
      </w:r>
    </w:p>
    <w:p w:rsidR="000731F2" w:rsidRPr="000A14B3" w:rsidRDefault="006B688D" w:rsidP="006B688D">
      <w:pPr>
        <w:rPr>
          <w:lang w:val="uk-UA"/>
        </w:rPr>
      </w:pPr>
      <w:r w:rsidRPr="000A14B3">
        <w:rPr>
          <w:lang w:val="uk-UA" w:eastAsia="uk-UA"/>
        </w:rPr>
        <w:pict>
          <v:rect id="Прямокутник 3" o:spid="_x0000_s1027" style="position:absolute;margin-left:189.9pt;margin-top:6.6pt;width:32.4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" filled="f" stroked="f">
            <v:textbox>
              <w:txbxContent>
                <w:p w:rsidR="000731F2" w:rsidRPr="001E69AB" w:rsidRDefault="000731F2" w:rsidP="000731F2">
                  <w:pPr>
                    <w:rPr>
                      <w:lang w:val="uk-UA"/>
                    </w:rPr>
                  </w:pPr>
                </w:p>
              </w:txbxContent>
            </v:textbox>
          </v:rect>
        </w:pict>
      </w:r>
      <w:r w:rsidRPr="000A14B3">
        <w:rPr>
          <w:lang w:val="uk-UA" w:eastAsia="uk-UA"/>
        </w:rPr>
        <w:pict>
          <v:rect id="Прямокутник 1" o:spid="_x0000_s1028" style="position:absolute;margin-left:19.1pt;margin-top:6.6pt;width:145.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" filled="f" stroked="f">
            <v:textbox>
              <w:txbxContent>
                <w:p w:rsidR="000731F2" w:rsidRPr="000A4745" w:rsidRDefault="000731F2" w:rsidP="000731F2"/>
              </w:txbxContent>
            </v:textbox>
          </v:rect>
        </w:pict>
      </w:r>
    </w:p>
    <w:p w:rsidR="000731F2" w:rsidRPr="000A14B3" w:rsidRDefault="000731F2" w:rsidP="006B688D">
      <w:pPr>
        <w:rPr>
          <w:lang w:val="uk-UA"/>
        </w:rPr>
      </w:pPr>
      <w:r w:rsidRPr="000A14B3">
        <w:rPr>
          <w:lang w:val="uk-UA"/>
        </w:rPr>
        <w:t>від ___________</w:t>
      </w:r>
      <w:r w:rsidR="000A14B3">
        <w:rPr>
          <w:lang w:val="uk-UA"/>
        </w:rPr>
        <w:t>_______ № __________</w:t>
      </w:r>
      <w:r w:rsidR="000A14B3">
        <w:rPr>
          <w:lang w:val="uk-UA"/>
        </w:rPr>
        <w:tab/>
      </w:r>
      <w:r w:rsidR="000A14B3">
        <w:rPr>
          <w:lang w:val="uk-UA"/>
        </w:rPr>
        <w:tab/>
      </w:r>
      <w:r w:rsidR="000A14B3">
        <w:rPr>
          <w:lang w:val="en-US"/>
        </w:rPr>
        <w:tab/>
      </w:r>
      <w:r w:rsidR="000A14B3">
        <w:rPr>
          <w:lang w:val="en-US"/>
        </w:rPr>
        <w:tab/>
      </w:r>
      <w:r w:rsidR="000A14B3">
        <w:rPr>
          <w:lang w:val="en-US"/>
        </w:rPr>
        <w:tab/>
      </w:r>
      <w:proofErr w:type="spellStart"/>
      <w:r w:rsidRPr="000A14B3">
        <w:rPr>
          <w:lang w:val="uk-UA"/>
        </w:rPr>
        <w:t>м.Хмельницький</w:t>
      </w:r>
      <w:proofErr w:type="spellEnd"/>
    </w:p>
    <w:p w:rsidR="000A14B3" w:rsidRPr="000A14B3" w:rsidRDefault="000A14B3" w:rsidP="006B688D">
      <w:pPr>
        <w:autoSpaceDE w:val="0"/>
        <w:autoSpaceDN w:val="0"/>
        <w:adjustRightInd w:val="0"/>
        <w:jc w:val="both"/>
        <w:rPr>
          <w:lang w:val="en-US"/>
        </w:rPr>
      </w:pPr>
    </w:p>
    <w:p w:rsidR="000731F2" w:rsidRPr="000A14B3" w:rsidRDefault="000731F2" w:rsidP="006B688D">
      <w:pPr>
        <w:autoSpaceDE w:val="0"/>
        <w:autoSpaceDN w:val="0"/>
        <w:adjustRightInd w:val="0"/>
        <w:ind w:right="5385"/>
        <w:jc w:val="both"/>
        <w:rPr>
          <w:color w:val="000000"/>
          <w:lang w:val="uk-UA"/>
        </w:rPr>
      </w:pPr>
      <w:r w:rsidRPr="000A14B3">
        <w:rPr>
          <w:lang w:val="uk-UA"/>
        </w:rPr>
        <w:t>П</w:t>
      </w:r>
      <w:r w:rsidR="000A14B3">
        <w:rPr>
          <w:lang w:val="uk-UA"/>
        </w:rPr>
        <w:t>ро затвердження</w:t>
      </w:r>
      <w:r w:rsidRPr="000A14B3">
        <w:rPr>
          <w:lang w:val="uk-UA"/>
        </w:rPr>
        <w:t xml:space="preserve"> Програми </w:t>
      </w:r>
      <w:r w:rsidRPr="000A14B3">
        <w:rPr>
          <w:color w:val="000000"/>
          <w:lang w:val="uk-UA"/>
        </w:rPr>
        <w:t>підтримки</w:t>
      </w:r>
      <w:r w:rsidR="000A14B3" w:rsidRPr="000A14B3">
        <w:rPr>
          <w:color w:val="000000"/>
        </w:rPr>
        <w:t xml:space="preserve"> </w:t>
      </w:r>
      <w:r w:rsidRPr="000A14B3">
        <w:rPr>
          <w:color w:val="000000"/>
          <w:lang w:val="uk-UA"/>
        </w:rPr>
        <w:t>книговидання та читацької культури у</w:t>
      </w:r>
      <w:bookmarkStart w:id="0" w:name="_Hlk55840341"/>
      <w:r w:rsidR="000A14B3" w:rsidRPr="000A14B3">
        <w:rPr>
          <w:color w:val="000000"/>
        </w:rPr>
        <w:t xml:space="preserve"> </w:t>
      </w:r>
      <w:r w:rsidRPr="000A14B3">
        <w:rPr>
          <w:color w:val="000000"/>
          <w:lang w:val="uk-UA"/>
        </w:rPr>
        <w:t>Хмельницькій міській територіальній громаді</w:t>
      </w:r>
      <w:bookmarkEnd w:id="0"/>
      <w:r w:rsidRPr="000A14B3">
        <w:rPr>
          <w:color w:val="000000"/>
          <w:lang w:val="uk-UA"/>
        </w:rPr>
        <w:t xml:space="preserve"> на 2021-2025 роки «</w:t>
      </w:r>
      <w:r w:rsidRPr="000A14B3">
        <w:rPr>
          <w:rFonts w:eastAsia="Calibri"/>
          <w:lang w:val="uk-UA"/>
        </w:rPr>
        <w:t>#</w:t>
      </w:r>
      <w:proofErr w:type="spellStart"/>
      <w:r w:rsidRPr="000A14B3">
        <w:rPr>
          <w:rFonts w:eastAsia="Calibri"/>
          <w:lang w:val="uk-UA"/>
        </w:rPr>
        <w:t>ЩодняЧитай</w:t>
      </w:r>
      <w:proofErr w:type="spellEnd"/>
      <w:r w:rsidRPr="000A14B3">
        <w:rPr>
          <w:rFonts w:eastAsia="Calibri"/>
          <w:lang w:val="uk-UA"/>
        </w:rPr>
        <w:t xml:space="preserve"> українською</w:t>
      </w:r>
      <w:r w:rsidRPr="000A14B3">
        <w:rPr>
          <w:color w:val="000000"/>
          <w:lang w:val="uk-UA"/>
        </w:rPr>
        <w:t>»</w:t>
      </w:r>
    </w:p>
    <w:p w:rsidR="000731F2" w:rsidRPr="000A14B3" w:rsidRDefault="000731F2" w:rsidP="006B688D">
      <w:pPr>
        <w:autoSpaceDE w:val="0"/>
        <w:autoSpaceDN w:val="0"/>
        <w:adjustRightInd w:val="0"/>
        <w:jc w:val="both"/>
        <w:rPr>
          <w:lang w:val="uk-UA"/>
        </w:rPr>
      </w:pPr>
    </w:p>
    <w:p w:rsidR="000731F2" w:rsidRPr="000A14B3" w:rsidRDefault="000731F2" w:rsidP="006B688D">
      <w:pPr>
        <w:autoSpaceDE w:val="0"/>
        <w:autoSpaceDN w:val="0"/>
        <w:adjustRightInd w:val="0"/>
        <w:jc w:val="both"/>
        <w:rPr>
          <w:lang w:val="uk-UA"/>
        </w:rPr>
      </w:pPr>
    </w:p>
    <w:p w:rsidR="000731F2" w:rsidRPr="000A14B3" w:rsidRDefault="000731F2" w:rsidP="006B688D">
      <w:pPr>
        <w:autoSpaceDE w:val="0"/>
        <w:autoSpaceDN w:val="0"/>
        <w:adjustRightInd w:val="0"/>
        <w:ind w:firstLine="567"/>
        <w:jc w:val="both"/>
        <w:rPr>
          <w:rFonts w:asciiTheme="minorHAnsi" w:eastAsia="TimesNewRomanPSMT" w:hAnsiTheme="minorHAnsi" w:cs="TimesNewRomanPSMT"/>
          <w:color w:val="000000"/>
          <w:lang w:val="uk-UA" w:eastAsia="en-US"/>
        </w:rPr>
      </w:pPr>
      <w:r w:rsidRPr="000A14B3">
        <w:rPr>
          <w:lang w:val="uk-UA"/>
        </w:rPr>
        <w:t>Розглянувши пропозицію виконавчого комітету, керуючись Законами України Законів України «Про забезпечення функціонування української мови як державної», «Про державну підтримку книговидавничої справи в Україні», «Про видавничу справу», «Про внесення змін до деяких законів України щодо вдосконалення системи державного управління у книговидавничій сфері», «Про культуру», «Про бібліотеки та бібліотечну справу», «Про місцеве самоврядування в Україні», міська рада</w:t>
      </w:r>
    </w:p>
    <w:p w:rsidR="000731F2" w:rsidRPr="000A14B3" w:rsidRDefault="000731F2" w:rsidP="006B688D">
      <w:pPr>
        <w:rPr>
          <w:lang w:val="uk-UA"/>
        </w:rPr>
      </w:pPr>
    </w:p>
    <w:p w:rsidR="000731F2" w:rsidRPr="000A14B3" w:rsidRDefault="000731F2" w:rsidP="006B688D">
      <w:pPr>
        <w:rPr>
          <w:lang w:val="uk-UA"/>
        </w:rPr>
      </w:pPr>
      <w:r w:rsidRPr="000A14B3">
        <w:rPr>
          <w:lang w:val="uk-UA"/>
        </w:rPr>
        <w:t>ВИРІШИЛА:</w:t>
      </w:r>
    </w:p>
    <w:p w:rsidR="000731F2" w:rsidRPr="000A14B3" w:rsidRDefault="000731F2" w:rsidP="006B688D">
      <w:pPr>
        <w:rPr>
          <w:lang w:val="uk-UA"/>
        </w:rPr>
      </w:pPr>
    </w:p>
    <w:p w:rsidR="004D7D87" w:rsidRPr="000A14B3" w:rsidRDefault="000731F2" w:rsidP="006B688D">
      <w:pPr>
        <w:pStyle w:val="a9"/>
        <w:ind w:firstLine="567"/>
        <w:jc w:val="both"/>
        <w:rPr>
          <w:rFonts w:ascii="Times New Roman" w:hAnsi="Times New Roman"/>
          <w:bCs/>
          <w:color w:val="000000"/>
          <w:sz w:val="24"/>
          <w:szCs w:val="24"/>
          <w:lang w:val="uk-UA"/>
        </w:rPr>
      </w:pPr>
      <w:r w:rsidRPr="000A14B3">
        <w:rPr>
          <w:rFonts w:ascii="Times New Roman" w:hAnsi="Times New Roman"/>
          <w:sz w:val="24"/>
          <w:szCs w:val="24"/>
          <w:lang w:val="uk-UA"/>
        </w:rPr>
        <w:t>1. Затвердити</w:t>
      </w:r>
      <w:r w:rsidR="000A14B3">
        <w:rPr>
          <w:rFonts w:ascii="Times New Roman" w:eastAsia="Times New Roman" w:hAnsi="Times New Roman"/>
          <w:sz w:val="24"/>
          <w:szCs w:val="24"/>
          <w:lang w:val="uk-UA" w:eastAsia="ru-RU"/>
        </w:rPr>
        <w:t xml:space="preserve"> </w:t>
      </w:r>
      <w:r w:rsidRPr="000A14B3">
        <w:rPr>
          <w:rFonts w:ascii="Times New Roman" w:hAnsi="Times New Roman"/>
          <w:sz w:val="24"/>
          <w:szCs w:val="24"/>
          <w:lang w:val="uk-UA"/>
        </w:rPr>
        <w:t xml:space="preserve">Програму </w:t>
      </w:r>
      <w:r w:rsidRPr="000A14B3">
        <w:rPr>
          <w:rFonts w:ascii="Times New Roman" w:hAnsi="Times New Roman"/>
          <w:color w:val="000000"/>
          <w:sz w:val="24"/>
          <w:szCs w:val="24"/>
          <w:lang w:val="uk-UA"/>
        </w:rPr>
        <w:t>підтримки</w:t>
      </w:r>
      <w:r w:rsidRPr="000A14B3">
        <w:rPr>
          <w:color w:val="000000"/>
          <w:sz w:val="24"/>
          <w:szCs w:val="24"/>
          <w:lang w:val="uk-UA"/>
        </w:rPr>
        <w:t xml:space="preserve"> </w:t>
      </w:r>
      <w:r w:rsidRPr="000A14B3">
        <w:rPr>
          <w:rFonts w:ascii="Times New Roman" w:hAnsi="Times New Roman"/>
          <w:color w:val="000000"/>
          <w:sz w:val="24"/>
          <w:szCs w:val="24"/>
          <w:lang w:val="uk-UA"/>
        </w:rPr>
        <w:t>книговидання</w:t>
      </w:r>
      <w:r w:rsidRPr="000A14B3">
        <w:rPr>
          <w:color w:val="000000"/>
          <w:sz w:val="24"/>
          <w:szCs w:val="24"/>
          <w:lang w:val="uk-UA"/>
        </w:rPr>
        <w:t xml:space="preserve"> </w:t>
      </w:r>
      <w:r w:rsidRPr="000A14B3">
        <w:rPr>
          <w:rFonts w:ascii="Times New Roman" w:hAnsi="Times New Roman"/>
          <w:color w:val="000000"/>
          <w:sz w:val="24"/>
          <w:szCs w:val="24"/>
          <w:lang w:val="uk-UA"/>
        </w:rPr>
        <w:t xml:space="preserve"> та читацької культури у</w:t>
      </w:r>
      <w:r w:rsidRPr="000A14B3">
        <w:rPr>
          <w:color w:val="000000"/>
          <w:sz w:val="24"/>
          <w:szCs w:val="24"/>
          <w:lang w:val="uk-UA"/>
        </w:rPr>
        <w:t xml:space="preserve"> </w:t>
      </w:r>
      <w:r w:rsidRPr="000A14B3">
        <w:rPr>
          <w:rFonts w:ascii="Times New Roman" w:hAnsi="Times New Roman"/>
          <w:color w:val="000000"/>
          <w:sz w:val="24"/>
          <w:szCs w:val="24"/>
          <w:lang w:val="uk-UA"/>
        </w:rPr>
        <w:t>Хмельницькій міській територіальній громаді  на 2021-2025 роки «</w:t>
      </w:r>
      <w:r w:rsidRPr="000A14B3">
        <w:rPr>
          <w:rFonts w:ascii="Times New Roman" w:hAnsi="Times New Roman"/>
          <w:sz w:val="24"/>
          <w:szCs w:val="24"/>
          <w:lang w:val="uk-UA"/>
        </w:rPr>
        <w:t>#</w:t>
      </w:r>
      <w:proofErr w:type="spellStart"/>
      <w:r w:rsidRPr="000A14B3">
        <w:rPr>
          <w:rFonts w:ascii="Times New Roman" w:hAnsi="Times New Roman"/>
          <w:sz w:val="24"/>
          <w:szCs w:val="24"/>
          <w:lang w:val="uk-UA"/>
        </w:rPr>
        <w:t>ЩодняЧитай</w:t>
      </w:r>
      <w:proofErr w:type="spellEnd"/>
      <w:r w:rsidRPr="000A14B3">
        <w:rPr>
          <w:rFonts w:ascii="Times New Roman" w:hAnsi="Times New Roman"/>
          <w:sz w:val="24"/>
          <w:szCs w:val="24"/>
          <w:lang w:val="uk-UA"/>
        </w:rPr>
        <w:t xml:space="preserve"> українською</w:t>
      </w:r>
      <w:r w:rsidRPr="000A14B3">
        <w:rPr>
          <w:rFonts w:ascii="Times New Roman" w:hAnsi="Times New Roman"/>
          <w:color w:val="000000"/>
          <w:sz w:val="24"/>
          <w:szCs w:val="24"/>
          <w:lang w:val="uk-UA"/>
        </w:rPr>
        <w:t>»</w:t>
      </w:r>
      <w:r w:rsidR="004D7D87" w:rsidRPr="000A14B3">
        <w:rPr>
          <w:sz w:val="24"/>
          <w:szCs w:val="24"/>
          <w:lang w:val="uk-UA"/>
        </w:rPr>
        <w:t xml:space="preserve"> </w:t>
      </w:r>
      <w:r w:rsidR="004D7D87" w:rsidRPr="000A14B3">
        <w:rPr>
          <w:rFonts w:ascii="Times New Roman" w:hAnsi="Times New Roman"/>
          <w:sz w:val="24"/>
          <w:szCs w:val="24"/>
          <w:lang w:val="uk-UA"/>
        </w:rPr>
        <w:t>(далі – Програма)</w:t>
      </w:r>
      <w:r w:rsidR="004D7D87" w:rsidRPr="000A14B3">
        <w:rPr>
          <w:rFonts w:ascii="Times New Roman" w:hAnsi="Times New Roman"/>
          <w:bCs/>
          <w:color w:val="000000"/>
          <w:sz w:val="24"/>
          <w:szCs w:val="24"/>
          <w:lang w:val="uk-UA"/>
        </w:rPr>
        <w:t>, додається.</w:t>
      </w:r>
    </w:p>
    <w:p w:rsidR="000731F2" w:rsidRPr="000A14B3" w:rsidRDefault="000731F2" w:rsidP="006B688D">
      <w:pPr>
        <w:ind w:firstLine="567"/>
        <w:jc w:val="both"/>
        <w:rPr>
          <w:lang w:val="uk-UA"/>
        </w:rPr>
      </w:pPr>
      <w:r w:rsidRPr="000A14B3">
        <w:rPr>
          <w:lang w:val="uk-UA"/>
        </w:rPr>
        <w:t xml:space="preserve">2. Відповідальність за виконання рішення покласти на заступника міського голови </w:t>
      </w:r>
      <w:proofErr w:type="spellStart"/>
      <w:r w:rsidRPr="000A14B3">
        <w:rPr>
          <w:lang w:val="uk-UA"/>
        </w:rPr>
        <w:t>Г.Мельник</w:t>
      </w:r>
      <w:proofErr w:type="spellEnd"/>
      <w:r w:rsidRPr="000A14B3">
        <w:rPr>
          <w:bCs/>
          <w:lang w:val="uk-UA"/>
        </w:rPr>
        <w:t xml:space="preserve"> та управління культури і туризму Хмельницької міської ради.</w:t>
      </w:r>
    </w:p>
    <w:p w:rsidR="000731F2" w:rsidRPr="000A14B3" w:rsidRDefault="004D7D87" w:rsidP="006B688D">
      <w:pPr>
        <w:ind w:firstLine="567"/>
        <w:jc w:val="both"/>
        <w:rPr>
          <w:lang w:val="uk-UA"/>
        </w:rPr>
      </w:pPr>
      <w:r w:rsidRPr="000A14B3">
        <w:rPr>
          <w:lang w:val="uk-UA"/>
        </w:rPr>
        <w:t>3</w:t>
      </w:r>
      <w:r w:rsidR="000731F2" w:rsidRPr="000A14B3">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D7D87" w:rsidRPr="000A14B3" w:rsidRDefault="004D7D87" w:rsidP="006B688D">
      <w:pPr>
        <w:jc w:val="both"/>
        <w:rPr>
          <w:lang w:val="uk-UA"/>
        </w:rPr>
      </w:pPr>
    </w:p>
    <w:p w:rsidR="004D7D87" w:rsidRPr="000A14B3" w:rsidRDefault="004D7D87" w:rsidP="006B688D">
      <w:pPr>
        <w:jc w:val="both"/>
        <w:rPr>
          <w:lang w:val="uk-UA"/>
        </w:rPr>
      </w:pPr>
    </w:p>
    <w:p w:rsidR="004D7D87" w:rsidRPr="000A14B3" w:rsidRDefault="004D7D87" w:rsidP="006B688D">
      <w:pPr>
        <w:jc w:val="both"/>
        <w:rPr>
          <w:lang w:val="uk-UA"/>
        </w:rPr>
      </w:pPr>
    </w:p>
    <w:p w:rsidR="000A14B3" w:rsidRDefault="004D7D87" w:rsidP="006B688D">
      <w:pPr>
        <w:jc w:val="both"/>
        <w:rPr>
          <w:lang w:val="uk-UA"/>
        </w:rPr>
      </w:pPr>
      <w:r w:rsidRPr="000A14B3">
        <w:rPr>
          <w:lang w:val="uk-UA"/>
        </w:rPr>
        <w:t>Міський голова</w:t>
      </w:r>
      <w:r w:rsidRPr="000A14B3">
        <w:rPr>
          <w:lang w:val="uk-UA"/>
        </w:rPr>
        <w:tab/>
      </w:r>
      <w:r w:rsidRPr="000A14B3">
        <w:rPr>
          <w:lang w:val="uk-UA"/>
        </w:rPr>
        <w:tab/>
      </w:r>
      <w:r w:rsidRPr="000A14B3">
        <w:rPr>
          <w:lang w:val="uk-UA"/>
        </w:rPr>
        <w:tab/>
      </w:r>
      <w:r w:rsidRPr="000A14B3">
        <w:rPr>
          <w:lang w:val="uk-UA"/>
        </w:rPr>
        <w:tab/>
      </w:r>
      <w:r w:rsidRPr="000A14B3">
        <w:rPr>
          <w:lang w:val="uk-UA"/>
        </w:rPr>
        <w:tab/>
      </w:r>
      <w:r w:rsidRPr="000A14B3">
        <w:rPr>
          <w:lang w:val="uk-UA"/>
        </w:rPr>
        <w:tab/>
      </w:r>
      <w:r w:rsidR="000A14B3">
        <w:rPr>
          <w:lang w:val="uk-UA"/>
        </w:rPr>
        <w:tab/>
      </w:r>
      <w:r w:rsidR="000A14B3">
        <w:rPr>
          <w:lang w:val="uk-UA"/>
        </w:rPr>
        <w:tab/>
      </w:r>
      <w:r w:rsidR="000A14B3">
        <w:rPr>
          <w:lang w:val="uk-UA"/>
        </w:rPr>
        <w:tab/>
      </w:r>
      <w:r w:rsidR="000731F2" w:rsidRPr="000A14B3">
        <w:rPr>
          <w:lang w:val="uk-UA"/>
        </w:rPr>
        <w:t>О</w:t>
      </w:r>
      <w:r w:rsidR="000A14B3">
        <w:rPr>
          <w:lang w:val="uk-UA"/>
        </w:rPr>
        <w:t>.</w:t>
      </w:r>
      <w:r w:rsidR="000731F2" w:rsidRPr="000A14B3">
        <w:rPr>
          <w:lang w:val="uk-UA"/>
        </w:rPr>
        <w:t>СИМЧИШИН</w:t>
      </w:r>
    </w:p>
    <w:p w:rsidR="000A14B3" w:rsidRDefault="000A14B3" w:rsidP="006B688D">
      <w:pPr>
        <w:jc w:val="both"/>
        <w:rPr>
          <w:lang w:val="uk-UA"/>
        </w:rPr>
      </w:pPr>
    </w:p>
    <w:p w:rsidR="000A14B3" w:rsidRDefault="000A14B3" w:rsidP="006B688D">
      <w:pPr>
        <w:jc w:val="both"/>
        <w:rPr>
          <w:lang w:val="uk-UA"/>
        </w:rPr>
        <w:sectPr w:rsidR="000A14B3" w:rsidSect="000A14B3">
          <w:pgSz w:w="11906" w:h="16838"/>
          <w:pgMar w:top="851" w:right="850" w:bottom="1134" w:left="1418" w:header="708" w:footer="708" w:gutter="0"/>
          <w:cols w:space="708"/>
          <w:docGrid w:linePitch="360"/>
        </w:sectPr>
      </w:pPr>
    </w:p>
    <w:p w:rsidR="00FC0760" w:rsidRPr="000A14B3" w:rsidRDefault="00FC0760" w:rsidP="006B688D">
      <w:pPr>
        <w:jc w:val="right"/>
        <w:rPr>
          <w:i/>
          <w:lang w:val="uk-UA"/>
        </w:rPr>
      </w:pPr>
      <w:r w:rsidRPr="000A14B3">
        <w:rPr>
          <w:i/>
          <w:lang w:val="uk-UA"/>
        </w:rPr>
        <w:lastRenderedPageBreak/>
        <w:t>Додаток</w:t>
      </w:r>
    </w:p>
    <w:p w:rsidR="00FC0760" w:rsidRPr="000A14B3" w:rsidRDefault="00FC0760" w:rsidP="006B688D">
      <w:pPr>
        <w:jc w:val="right"/>
        <w:rPr>
          <w:i/>
          <w:lang w:val="uk-UA"/>
        </w:rPr>
      </w:pPr>
      <w:r w:rsidRPr="000A14B3">
        <w:rPr>
          <w:i/>
          <w:lang w:val="uk-UA"/>
        </w:rPr>
        <w:t>до рішення сесії міської ради</w:t>
      </w:r>
    </w:p>
    <w:p w:rsidR="00FC0760" w:rsidRPr="000A14B3" w:rsidRDefault="00FC0760" w:rsidP="006B688D">
      <w:pPr>
        <w:jc w:val="right"/>
        <w:rPr>
          <w:i/>
          <w:lang w:val="uk-UA"/>
        </w:rPr>
      </w:pPr>
      <w:r w:rsidRPr="000A14B3">
        <w:rPr>
          <w:i/>
          <w:lang w:val="uk-UA"/>
        </w:rPr>
        <w:t>від “__”__</w:t>
      </w:r>
      <w:r w:rsidR="000A14B3" w:rsidRPr="000A14B3">
        <w:rPr>
          <w:i/>
          <w:lang w:val="uk-UA"/>
        </w:rPr>
        <w:t>____________ 2020р. №___</w:t>
      </w:r>
    </w:p>
    <w:p w:rsidR="00EC21C1" w:rsidRPr="000A14B3" w:rsidRDefault="00EC21C1" w:rsidP="006B688D">
      <w:pPr>
        <w:rPr>
          <w:b/>
          <w:bCs/>
          <w:sz w:val="28"/>
          <w:szCs w:val="28"/>
          <w:lang w:val="uk-UA"/>
        </w:rPr>
      </w:pPr>
    </w:p>
    <w:p w:rsidR="00EC21C1" w:rsidRPr="000A14B3" w:rsidRDefault="00EC21C1" w:rsidP="006B688D">
      <w:pPr>
        <w:jc w:val="center"/>
        <w:rPr>
          <w:b/>
          <w:bCs/>
          <w:color w:val="000000"/>
          <w:lang w:val="uk-UA"/>
        </w:rPr>
      </w:pPr>
      <w:r w:rsidRPr="000A14B3">
        <w:rPr>
          <w:b/>
          <w:bCs/>
          <w:lang w:val="uk-UA"/>
        </w:rPr>
        <w:t xml:space="preserve">Програма </w:t>
      </w:r>
      <w:r w:rsidRPr="000A14B3">
        <w:rPr>
          <w:b/>
          <w:bCs/>
          <w:color w:val="000000"/>
          <w:lang w:val="uk-UA"/>
        </w:rPr>
        <w:t>підтримки книговидання та читацької культури</w:t>
      </w:r>
    </w:p>
    <w:p w:rsidR="00EC21C1" w:rsidRPr="000A14B3" w:rsidRDefault="00EC21C1" w:rsidP="006B688D">
      <w:pPr>
        <w:jc w:val="center"/>
        <w:rPr>
          <w:b/>
          <w:bCs/>
          <w:color w:val="000000"/>
          <w:lang w:val="uk-UA"/>
        </w:rPr>
      </w:pPr>
      <w:r w:rsidRPr="000A14B3">
        <w:rPr>
          <w:b/>
          <w:bCs/>
          <w:color w:val="000000"/>
          <w:lang w:val="uk-UA"/>
        </w:rPr>
        <w:t xml:space="preserve">у Хмельницькій міській </w:t>
      </w:r>
      <w:r w:rsidRPr="000A14B3">
        <w:rPr>
          <w:b/>
          <w:color w:val="000000"/>
          <w:lang w:val="uk-UA"/>
        </w:rPr>
        <w:t>територіальній</w:t>
      </w:r>
      <w:r w:rsidRPr="000A14B3">
        <w:rPr>
          <w:b/>
          <w:bCs/>
          <w:color w:val="000000"/>
          <w:lang w:val="uk-UA"/>
        </w:rPr>
        <w:t xml:space="preserve"> громаді на 2021-2025 роки «</w:t>
      </w:r>
      <w:r w:rsidRPr="000A14B3">
        <w:rPr>
          <w:b/>
          <w:bCs/>
          <w:lang w:val="uk-UA"/>
        </w:rPr>
        <w:t>#</w:t>
      </w:r>
      <w:proofErr w:type="spellStart"/>
      <w:r w:rsidRPr="000A14B3">
        <w:rPr>
          <w:b/>
          <w:bCs/>
          <w:lang w:val="uk-UA"/>
        </w:rPr>
        <w:t>ЩодняЧитай</w:t>
      </w:r>
      <w:proofErr w:type="spellEnd"/>
      <w:r w:rsidRPr="000A14B3">
        <w:rPr>
          <w:b/>
          <w:bCs/>
          <w:lang w:val="uk-UA"/>
        </w:rPr>
        <w:t xml:space="preserve"> українською</w:t>
      </w:r>
      <w:r w:rsidRPr="000A14B3">
        <w:rPr>
          <w:b/>
          <w:bCs/>
          <w:color w:val="000000"/>
          <w:lang w:val="uk-UA"/>
        </w:rPr>
        <w:t>»</w:t>
      </w:r>
    </w:p>
    <w:p w:rsidR="00EC21C1" w:rsidRPr="000A14B3" w:rsidRDefault="00EC21C1" w:rsidP="006B688D">
      <w:pPr>
        <w:jc w:val="center"/>
        <w:rPr>
          <w:b/>
          <w:lang w:val="uk-UA"/>
        </w:rPr>
      </w:pPr>
      <w:bookmarkStart w:id="1" w:name="_Hlk53919702"/>
    </w:p>
    <w:p w:rsidR="00EC21C1" w:rsidRPr="000A14B3" w:rsidRDefault="00EC21C1" w:rsidP="006B688D">
      <w:pPr>
        <w:jc w:val="center"/>
        <w:rPr>
          <w:b/>
          <w:lang w:val="uk-UA"/>
        </w:rPr>
      </w:pPr>
      <w:r w:rsidRPr="000A14B3">
        <w:rPr>
          <w:b/>
          <w:lang w:val="uk-UA"/>
        </w:rPr>
        <w:t>І. Загальні положення</w:t>
      </w:r>
    </w:p>
    <w:bookmarkEnd w:id="1"/>
    <w:p w:rsidR="00EC21C1" w:rsidRPr="000A14B3" w:rsidRDefault="00EC21C1" w:rsidP="006B688D">
      <w:pPr>
        <w:ind w:firstLine="567"/>
        <w:jc w:val="both"/>
        <w:rPr>
          <w:color w:val="000000"/>
          <w:lang w:val="uk-UA"/>
        </w:rPr>
      </w:pPr>
      <w:r w:rsidRPr="000A14B3">
        <w:rPr>
          <w:color w:val="000000"/>
          <w:lang w:val="uk-UA"/>
        </w:rPr>
        <w:t xml:space="preserve">Невід’ємною складовою демократичних перетворень, започаткованих в Україні, є наближення основних принципів органів місцевої влади у сфері культури до стандартів країн розвиненої демократії. </w:t>
      </w:r>
    </w:p>
    <w:p w:rsidR="00EC21C1" w:rsidRPr="000A14B3" w:rsidRDefault="00EC21C1" w:rsidP="006B688D">
      <w:pPr>
        <w:ind w:firstLine="567"/>
        <w:jc w:val="both"/>
        <w:rPr>
          <w:color w:val="000000"/>
          <w:lang w:val="uk-UA"/>
        </w:rPr>
      </w:pPr>
      <w:r w:rsidRPr="000A14B3">
        <w:rPr>
          <w:lang w:val="uk-UA"/>
        </w:rPr>
        <w:t xml:space="preserve">Читацька культура – стратегічно важливий чинник духовної культури особистості, інструмент підвищення інтелектуального потенціалу нації та соціальної активності суспільства. </w:t>
      </w:r>
    </w:p>
    <w:p w:rsidR="00EC21C1" w:rsidRPr="000A14B3" w:rsidRDefault="00EC21C1" w:rsidP="006B688D">
      <w:pPr>
        <w:shd w:val="clear" w:color="auto" w:fill="FFFFFF"/>
        <w:ind w:firstLine="567"/>
        <w:jc w:val="both"/>
        <w:rPr>
          <w:bCs/>
          <w:lang w:val="uk-UA"/>
        </w:rPr>
      </w:pPr>
      <w:bookmarkStart w:id="2" w:name="_Hlk53922423"/>
      <w:r w:rsidRPr="000A14B3">
        <w:rPr>
          <w:lang w:val="uk-UA"/>
        </w:rPr>
        <w:t xml:space="preserve">Програма підтримки книговидання та читацької культури у </w:t>
      </w:r>
      <w:r w:rsidRPr="000A14B3">
        <w:rPr>
          <w:color w:val="000000"/>
          <w:lang w:val="uk-UA"/>
        </w:rPr>
        <w:t xml:space="preserve">Хмельницькій </w:t>
      </w:r>
      <w:bookmarkStart w:id="3" w:name="_Hlk55841400"/>
      <w:r w:rsidRPr="000A14B3">
        <w:rPr>
          <w:color w:val="000000"/>
          <w:lang w:val="uk-UA"/>
        </w:rPr>
        <w:t xml:space="preserve">міській територіальній громаді </w:t>
      </w:r>
      <w:bookmarkEnd w:id="3"/>
      <w:r w:rsidRPr="000A14B3">
        <w:rPr>
          <w:color w:val="000000"/>
          <w:lang w:val="uk-UA"/>
        </w:rPr>
        <w:t>на 2021-2025 роки «</w:t>
      </w:r>
      <w:r w:rsidRPr="000A14B3">
        <w:rPr>
          <w:lang w:val="uk-UA"/>
        </w:rPr>
        <w:t>#</w:t>
      </w:r>
      <w:proofErr w:type="spellStart"/>
      <w:r w:rsidRPr="000A14B3">
        <w:rPr>
          <w:lang w:val="uk-UA"/>
        </w:rPr>
        <w:t>ЩодняЧитай</w:t>
      </w:r>
      <w:proofErr w:type="spellEnd"/>
      <w:r w:rsidRPr="000A14B3">
        <w:rPr>
          <w:lang w:val="uk-UA"/>
        </w:rPr>
        <w:t xml:space="preserve"> українською</w:t>
      </w:r>
      <w:r w:rsidRPr="000A14B3">
        <w:rPr>
          <w:color w:val="000000"/>
          <w:lang w:val="uk-UA"/>
        </w:rPr>
        <w:t xml:space="preserve">» </w:t>
      </w:r>
      <w:bookmarkEnd w:id="2"/>
      <w:r w:rsidRPr="000A14B3">
        <w:rPr>
          <w:color w:val="000000"/>
          <w:lang w:val="uk-UA"/>
        </w:rPr>
        <w:t xml:space="preserve">(далі – Програма) розроблена у зв’язку із закінченням терміну дії </w:t>
      </w:r>
      <w:r w:rsidRPr="000A14B3">
        <w:rPr>
          <w:lang w:val="uk-UA"/>
        </w:rPr>
        <w:t xml:space="preserve">Програми підтримки книговидання місцевих авторів та популяризації української книги у м. Хмельницькому на 2018-2020 роки «Читай українською», затвердженою рішенням дев’ятнадцятої сесії Хмельницької міської ради </w:t>
      </w:r>
      <w:r w:rsidRPr="000A14B3">
        <w:rPr>
          <w:bCs/>
          <w:lang w:val="uk-UA"/>
        </w:rPr>
        <w:t>№25 </w:t>
      </w:r>
      <w:r w:rsidRPr="000A14B3">
        <w:rPr>
          <w:b/>
          <w:lang w:val="uk-UA"/>
        </w:rPr>
        <w:t xml:space="preserve"> </w:t>
      </w:r>
      <w:r w:rsidRPr="000A14B3">
        <w:rPr>
          <w:bCs/>
          <w:lang w:val="uk-UA"/>
        </w:rPr>
        <w:t xml:space="preserve">від 27.12.2017 р. </w:t>
      </w:r>
    </w:p>
    <w:p w:rsidR="00EC21C1" w:rsidRPr="000A14B3" w:rsidRDefault="00EC21C1" w:rsidP="006B688D">
      <w:pPr>
        <w:shd w:val="clear" w:color="auto" w:fill="FFFFFF"/>
        <w:ind w:firstLine="567"/>
        <w:jc w:val="both"/>
        <w:rPr>
          <w:color w:val="000000"/>
          <w:lang w:val="uk-UA"/>
        </w:rPr>
      </w:pPr>
      <w:r w:rsidRPr="000A14B3">
        <w:rPr>
          <w:color w:val="000000"/>
          <w:lang w:val="uk-UA"/>
        </w:rPr>
        <w:t>Програма поширюється на територію Хмельницької міської територіальної громади (далі - Громади).</w:t>
      </w:r>
    </w:p>
    <w:p w:rsidR="00EC21C1" w:rsidRPr="000A14B3" w:rsidRDefault="00EC21C1" w:rsidP="006B688D">
      <w:pPr>
        <w:ind w:firstLine="567"/>
        <w:jc w:val="both"/>
        <w:rPr>
          <w:lang w:val="uk-UA"/>
        </w:rPr>
      </w:pPr>
      <w:r w:rsidRPr="000A14B3">
        <w:rPr>
          <w:lang w:val="uk-UA"/>
        </w:rPr>
        <w:t>Завдяки виконанню заходів Програми підтримки книговидання місцевих авторів та популяризації української книги у м. Хмельницькому на 2018-2020 роки «Читай українською» протягом 2018-2020 років видано 80 назв книг місцевих авторів в кількості 8920 примірників, на загальну суму 820,6 тис. грн. Відповідно рішень Координаційної ради по закупівлі книжкової продукції місцевих авторів за бюджетні кошти протягом дії програми було придбано 66 назв книг місцевих авторів в кількості 1990 примірників на загальну суму 108,41 тис. грн. Хмельницька міська централізована бібліотечна система (далі – ЦБС) отримала 1758 примірників на суму 160,0 тис. грн. Бібліотечні фонди поповнились літературою в кількості 20388 прим. на суму 1275,0 тис. грн.</w:t>
      </w:r>
    </w:p>
    <w:p w:rsidR="00EC21C1" w:rsidRPr="000A14B3" w:rsidRDefault="00EC21C1" w:rsidP="006B688D">
      <w:pPr>
        <w:ind w:firstLine="567"/>
        <w:contextualSpacing/>
        <w:jc w:val="both"/>
        <w:rPr>
          <w:lang w:val="uk-UA"/>
        </w:rPr>
      </w:pPr>
      <w:r w:rsidRPr="000A14B3">
        <w:rPr>
          <w:lang w:val="uk-UA"/>
        </w:rPr>
        <w:t xml:space="preserve">Внаслідок виконання завдань, вказаної програми, значно пожвавилась робота щодо популяризації та підтримки української книги місцевих авторів шляхом проведення творчих літературних вечорів, зустрічей з письменниками, краєзнавцями, видавцями – членами обласної та міської організації Національної спілки  письменників України, Хмельницького обласного та міського об’єднання товариства «Просвіта» імені Т. Г. Шевченка, міської літературної спілки «Поділля», обласної організації Національної спілки журналістів України, обласного осередку Всеукраїнської творчої спілки «Конгрес літераторів України». Так, </w:t>
      </w:r>
      <w:proofErr w:type="spellStart"/>
      <w:r w:rsidRPr="000A14B3">
        <w:rPr>
          <w:lang w:val="uk-UA"/>
        </w:rPr>
        <w:t>шорічно</w:t>
      </w:r>
      <w:proofErr w:type="spellEnd"/>
      <w:r w:rsidRPr="000A14B3">
        <w:rPr>
          <w:lang w:val="uk-UA"/>
        </w:rPr>
        <w:t xml:space="preserve">  проводились близько 40 заходів, за участю близько 800 учасників. </w:t>
      </w:r>
    </w:p>
    <w:p w:rsidR="006B688D" w:rsidRDefault="00EC21C1" w:rsidP="006B688D">
      <w:pPr>
        <w:ind w:firstLine="567"/>
        <w:contextualSpacing/>
        <w:jc w:val="both"/>
        <w:rPr>
          <w:lang w:val="uk-UA"/>
        </w:rPr>
      </w:pPr>
      <w:r w:rsidRPr="000A14B3">
        <w:rPr>
          <w:bCs/>
          <w:lang w:val="uk-UA"/>
        </w:rPr>
        <w:t xml:space="preserve">У новостворених </w:t>
      </w:r>
      <w:proofErr w:type="spellStart"/>
      <w:r w:rsidRPr="000A14B3">
        <w:rPr>
          <w:bCs/>
          <w:lang w:val="uk-UA"/>
        </w:rPr>
        <w:t>БібліоХабі</w:t>
      </w:r>
      <w:proofErr w:type="spellEnd"/>
      <w:r w:rsidRPr="000A14B3">
        <w:rPr>
          <w:bCs/>
          <w:lang w:val="uk-UA"/>
        </w:rPr>
        <w:t xml:space="preserve"> центральної бібліотеки, </w:t>
      </w:r>
      <w:proofErr w:type="spellStart"/>
      <w:r w:rsidRPr="000A14B3">
        <w:rPr>
          <w:bCs/>
          <w:lang w:val="uk-UA"/>
        </w:rPr>
        <w:t>коворкінгу</w:t>
      </w:r>
      <w:proofErr w:type="spellEnd"/>
      <w:r w:rsidRPr="000A14B3">
        <w:rPr>
          <w:bCs/>
          <w:lang w:val="uk-UA"/>
        </w:rPr>
        <w:t xml:space="preserve"> бібліотеки-філії №2, </w:t>
      </w:r>
      <w:r w:rsidRPr="000A14B3">
        <w:rPr>
          <w:color w:val="000000"/>
          <w:lang w:val="uk-UA"/>
        </w:rPr>
        <w:t xml:space="preserve">суспільно-літературній студії «Слово» бібліотеки-філії №8 </w:t>
      </w:r>
      <w:r w:rsidRPr="000A14B3">
        <w:rPr>
          <w:bCs/>
          <w:lang w:val="uk-UA"/>
        </w:rPr>
        <w:t xml:space="preserve">працюють потужні письменницькі студії та літературні клуби. Впроваджено досвід </w:t>
      </w:r>
      <w:r w:rsidRPr="000A14B3">
        <w:rPr>
          <w:lang w:val="uk-UA"/>
        </w:rPr>
        <w:t xml:space="preserve">центральної міської бібліотеки з проведення історичних </w:t>
      </w:r>
      <w:proofErr w:type="spellStart"/>
      <w:r w:rsidRPr="000A14B3">
        <w:rPr>
          <w:lang w:val="uk-UA"/>
        </w:rPr>
        <w:t>батлів</w:t>
      </w:r>
      <w:proofErr w:type="spellEnd"/>
      <w:r w:rsidRPr="000A14B3">
        <w:rPr>
          <w:lang w:val="uk-UA"/>
        </w:rPr>
        <w:t xml:space="preserve"> «Об’єднай Україну». Читачі взяли  участь   в історичній настільній  грі «100 років боротьби», яка розроблена Українським інститутом національної пам'яті до 100-річчя Української революції 1917-1921 рр. У 2018-2019 рр. у міських бібліотеках проведено 15 ігор за участі 150 читачів.</w:t>
      </w:r>
    </w:p>
    <w:p w:rsidR="00EC21C1" w:rsidRPr="000A14B3" w:rsidRDefault="00EC21C1" w:rsidP="006B688D">
      <w:pPr>
        <w:ind w:firstLine="567"/>
        <w:contextualSpacing/>
        <w:jc w:val="both"/>
        <w:rPr>
          <w:lang w:val="uk-UA"/>
        </w:rPr>
      </w:pPr>
      <w:r w:rsidRPr="000A14B3">
        <w:rPr>
          <w:lang w:val="uk-UA"/>
        </w:rPr>
        <w:t xml:space="preserve">З 2018 року бібліотека-філія для дітей №12 стала популярним </w:t>
      </w:r>
      <w:proofErr w:type="spellStart"/>
      <w:r w:rsidRPr="000A14B3">
        <w:rPr>
          <w:lang w:val="uk-UA"/>
        </w:rPr>
        <w:t>телемайданчиком</w:t>
      </w:r>
      <w:proofErr w:type="spellEnd"/>
      <w:r w:rsidRPr="000A14B3">
        <w:rPr>
          <w:lang w:val="uk-UA"/>
        </w:rPr>
        <w:t xml:space="preserve">. У бібліотеці знято ряд телесюжетів для місцевого телеканалу «tv7plus», де відомі люди нашого міста – депутати, посадовці, письменники, артисти, підприємці читали казки для дітей на троні. </w:t>
      </w:r>
    </w:p>
    <w:p w:rsidR="00EC21C1" w:rsidRPr="000A14B3" w:rsidRDefault="00EC21C1" w:rsidP="006B688D">
      <w:pPr>
        <w:ind w:firstLine="567"/>
        <w:contextualSpacing/>
        <w:jc w:val="both"/>
        <w:rPr>
          <w:lang w:val="uk-UA"/>
        </w:rPr>
      </w:pPr>
      <w:r w:rsidRPr="000A14B3">
        <w:rPr>
          <w:lang w:val="uk-UA"/>
        </w:rPr>
        <w:t xml:space="preserve">У жовтні 2018 р. відбулася </w:t>
      </w:r>
      <w:r w:rsidRPr="000A14B3">
        <w:rPr>
          <w:iCs/>
          <w:lang w:val="uk-UA"/>
        </w:rPr>
        <w:t>Хмельницька обласна науково-практична конференція</w:t>
      </w:r>
      <w:r w:rsidRPr="000A14B3">
        <w:rPr>
          <w:lang w:val="uk-UA"/>
        </w:rPr>
        <w:t xml:space="preserve"> </w:t>
      </w:r>
      <w:r w:rsidRPr="000A14B3">
        <w:rPr>
          <w:bCs/>
          <w:lang w:val="uk-UA"/>
        </w:rPr>
        <w:t xml:space="preserve">«Творчість Івана Іова в контексті сучасних суспільно-літературних </w:t>
      </w:r>
      <w:proofErr w:type="spellStart"/>
      <w:r w:rsidRPr="000A14B3">
        <w:rPr>
          <w:bCs/>
          <w:lang w:val="uk-UA"/>
        </w:rPr>
        <w:t>візій</w:t>
      </w:r>
      <w:proofErr w:type="spellEnd"/>
      <w:r w:rsidRPr="000A14B3">
        <w:rPr>
          <w:bCs/>
          <w:lang w:val="uk-UA"/>
        </w:rPr>
        <w:t>»</w:t>
      </w:r>
      <w:r w:rsidRPr="000A14B3">
        <w:rPr>
          <w:lang w:val="uk-UA"/>
        </w:rPr>
        <w:t>, приурочена 70-</w:t>
      </w:r>
      <w:r w:rsidRPr="000A14B3">
        <w:rPr>
          <w:lang w:val="uk-UA"/>
        </w:rPr>
        <w:lastRenderedPageBreak/>
        <w:t xml:space="preserve">річчю з дня народження поета, де була презентована надрукована за програмою, </w:t>
      </w:r>
      <w:r w:rsidRPr="000A14B3">
        <w:rPr>
          <w:bCs/>
          <w:iCs/>
          <w:lang w:val="uk-UA"/>
        </w:rPr>
        <w:t>збірка матеріалів конференції «Він знався на коронації слова…».</w:t>
      </w:r>
      <w:r w:rsidRPr="000A14B3">
        <w:rPr>
          <w:lang w:val="uk-UA"/>
        </w:rPr>
        <w:t xml:space="preserve"> В листопаді 2020 р. проходила </w:t>
      </w:r>
      <w:r w:rsidRPr="000A14B3">
        <w:rPr>
          <w:iCs/>
          <w:lang w:val="uk-UA"/>
        </w:rPr>
        <w:t>Хмельницька обласна науково-практична онлайн - конференція</w:t>
      </w:r>
      <w:r w:rsidRPr="000A14B3">
        <w:rPr>
          <w:bCs/>
          <w:iCs/>
          <w:lang w:val="uk-UA"/>
        </w:rPr>
        <w:t xml:space="preserve"> «Святослав Караванський – борець за волю, борець за мову» (до 100-річчя від дня народження видатного українського письменника, мовознавця і дисидента). Збірка тез конференції була підготовлена та надрукована теж завдяки фінансування програми </w:t>
      </w:r>
      <w:r w:rsidRPr="000A14B3">
        <w:rPr>
          <w:lang w:val="uk-UA"/>
        </w:rPr>
        <w:t>«Читай українською».</w:t>
      </w:r>
    </w:p>
    <w:p w:rsidR="00EC21C1" w:rsidRPr="000A14B3" w:rsidRDefault="00EC21C1" w:rsidP="006B688D">
      <w:pPr>
        <w:ind w:firstLine="567"/>
        <w:contextualSpacing/>
        <w:jc w:val="both"/>
        <w:rPr>
          <w:lang w:val="uk-UA"/>
        </w:rPr>
      </w:pPr>
      <w:r w:rsidRPr="000A14B3">
        <w:rPr>
          <w:lang w:val="uk-UA"/>
        </w:rPr>
        <w:t>В рамках заходів святкування Дня міста Хмельницького один раз на два роки проводиться міський літературний фестиваль «Слово єднає!». У 2018 році вперше</w:t>
      </w:r>
      <w:r w:rsidRPr="000A14B3">
        <w:rPr>
          <w:sz w:val="28"/>
          <w:lang w:val="uk-UA"/>
        </w:rPr>
        <w:t xml:space="preserve"> </w:t>
      </w:r>
      <w:r w:rsidRPr="000A14B3">
        <w:rPr>
          <w:lang w:val="uk-UA"/>
        </w:rPr>
        <w:t xml:space="preserve">відбувався літературний марафон </w:t>
      </w:r>
      <w:bookmarkStart w:id="4" w:name="_Hlk53998444"/>
      <w:r w:rsidRPr="000A14B3">
        <w:rPr>
          <w:lang w:val="uk-UA"/>
        </w:rPr>
        <w:t xml:space="preserve">«Читай українською». </w:t>
      </w:r>
      <w:bookmarkEnd w:id="4"/>
      <w:r w:rsidRPr="000A14B3">
        <w:rPr>
          <w:lang w:val="uk-UA"/>
        </w:rPr>
        <w:t>Протягом двох тижнів у всіх бібліотеках-філіях ЦБС проходили презентації літературних новинок та зустрічі з місцевими літераторами. Всього в заходах взяло участь понад сто літераторів та 800 читачів.</w:t>
      </w:r>
    </w:p>
    <w:p w:rsidR="00EC21C1" w:rsidRPr="000A14B3" w:rsidRDefault="00EC21C1" w:rsidP="006B688D">
      <w:pPr>
        <w:ind w:firstLine="567"/>
        <w:contextualSpacing/>
        <w:jc w:val="both"/>
        <w:rPr>
          <w:lang w:val="uk-UA"/>
        </w:rPr>
      </w:pPr>
      <w:r w:rsidRPr="000A14B3">
        <w:rPr>
          <w:lang w:val="uk-UA"/>
        </w:rPr>
        <w:t xml:space="preserve">У 2019 році літературний фестиваль «Слово єднає!» відвідали літератори з різних куточків України: </w:t>
      </w:r>
      <w:r w:rsidRPr="000A14B3">
        <w:rPr>
          <w:rFonts w:eastAsia="Arial Unicode MS"/>
          <w:lang w:val="uk-UA"/>
        </w:rPr>
        <w:t xml:space="preserve">Мирослав </w:t>
      </w:r>
      <w:proofErr w:type="spellStart"/>
      <w:r w:rsidRPr="000A14B3">
        <w:rPr>
          <w:rFonts w:eastAsia="Arial Unicode MS"/>
          <w:lang w:val="uk-UA"/>
        </w:rPr>
        <w:t>Дочинець</w:t>
      </w:r>
      <w:proofErr w:type="spellEnd"/>
      <w:r w:rsidRPr="000A14B3">
        <w:rPr>
          <w:rFonts w:eastAsia="Arial Unicode MS"/>
          <w:lang w:val="uk-UA"/>
        </w:rPr>
        <w:t xml:space="preserve"> (м. Мукачево), </w:t>
      </w:r>
      <w:r w:rsidRPr="000A14B3">
        <w:rPr>
          <w:shd w:val="clear" w:color="auto" w:fill="FFFFFF"/>
          <w:lang w:val="uk-UA"/>
        </w:rPr>
        <w:t xml:space="preserve">Ірина </w:t>
      </w:r>
      <w:proofErr w:type="spellStart"/>
      <w:r w:rsidRPr="000A14B3">
        <w:rPr>
          <w:shd w:val="clear" w:color="auto" w:fill="FFFFFF"/>
          <w:lang w:val="uk-UA"/>
        </w:rPr>
        <w:t>Федорчук</w:t>
      </w:r>
      <w:proofErr w:type="spellEnd"/>
      <w:r w:rsidRPr="000A14B3">
        <w:rPr>
          <w:shd w:val="clear" w:color="auto" w:fill="FFFFFF"/>
          <w:lang w:val="uk-UA"/>
        </w:rPr>
        <w:t xml:space="preserve">, Віктор Крупка, Сергій </w:t>
      </w:r>
      <w:proofErr w:type="spellStart"/>
      <w:r w:rsidRPr="000A14B3">
        <w:rPr>
          <w:shd w:val="clear" w:color="auto" w:fill="FFFFFF"/>
          <w:lang w:val="uk-UA"/>
        </w:rPr>
        <w:t>Головатюк</w:t>
      </w:r>
      <w:proofErr w:type="spellEnd"/>
      <w:r w:rsidRPr="000A14B3">
        <w:rPr>
          <w:shd w:val="clear" w:color="auto" w:fill="FFFFFF"/>
          <w:lang w:val="uk-UA"/>
        </w:rPr>
        <w:t xml:space="preserve"> (м. Вінниця), Людмила Ромен (м. Суми), Мар’яна </w:t>
      </w:r>
      <w:proofErr w:type="spellStart"/>
      <w:r w:rsidRPr="000A14B3">
        <w:rPr>
          <w:shd w:val="clear" w:color="auto" w:fill="FFFFFF"/>
          <w:lang w:val="uk-UA"/>
        </w:rPr>
        <w:t>Лелик</w:t>
      </w:r>
      <w:proofErr w:type="spellEnd"/>
      <w:r w:rsidRPr="000A14B3">
        <w:rPr>
          <w:shd w:val="clear" w:color="auto" w:fill="FFFFFF"/>
          <w:lang w:val="uk-UA"/>
        </w:rPr>
        <w:t xml:space="preserve"> (м. Київ), Олена </w:t>
      </w:r>
      <w:proofErr w:type="spellStart"/>
      <w:r w:rsidRPr="000A14B3">
        <w:rPr>
          <w:shd w:val="clear" w:color="auto" w:fill="FFFFFF"/>
          <w:lang w:val="uk-UA"/>
        </w:rPr>
        <w:t>Осмоловська</w:t>
      </w:r>
      <w:proofErr w:type="spellEnd"/>
      <w:r w:rsidRPr="000A14B3">
        <w:rPr>
          <w:shd w:val="clear" w:color="auto" w:fill="FFFFFF"/>
          <w:lang w:val="uk-UA"/>
        </w:rPr>
        <w:t xml:space="preserve"> (м. Київ), Ірина та Микола </w:t>
      </w:r>
      <w:proofErr w:type="spellStart"/>
      <w:r w:rsidRPr="000A14B3">
        <w:rPr>
          <w:shd w:val="clear" w:color="auto" w:fill="FFFFFF"/>
          <w:lang w:val="uk-UA"/>
        </w:rPr>
        <w:t>Сичови</w:t>
      </w:r>
      <w:proofErr w:type="spellEnd"/>
      <w:r w:rsidRPr="000A14B3">
        <w:rPr>
          <w:shd w:val="clear" w:color="auto" w:fill="FFFFFF"/>
          <w:lang w:val="uk-UA"/>
        </w:rPr>
        <w:t xml:space="preserve"> (м. </w:t>
      </w:r>
      <w:proofErr w:type="spellStart"/>
      <w:r w:rsidRPr="000A14B3">
        <w:rPr>
          <w:shd w:val="clear" w:color="auto" w:fill="FFFFFF"/>
          <w:lang w:val="uk-UA"/>
        </w:rPr>
        <w:t>Старобільськ</w:t>
      </w:r>
      <w:proofErr w:type="spellEnd"/>
      <w:r w:rsidRPr="000A14B3">
        <w:rPr>
          <w:shd w:val="clear" w:color="auto" w:fill="FFFFFF"/>
          <w:lang w:val="uk-UA"/>
        </w:rPr>
        <w:t xml:space="preserve">). </w:t>
      </w:r>
      <w:proofErr w:type="spellStart"/>
      <w:r w:rsidRPr="000A14B3">
        <w:rPr>
          <w:lang w:val="uk-UA"/>
        </w:rPr>
        <w:t>Міхась</w:t>
      </w:r>
      <w:proofErr w:type="spellEnd"/>
      <w:r w:rsidRPr="000A14B3">
        <w:rPr>
          <w:lang w:val="uk-UA"/>
        </w:rPr>
        <w:t xml:space="preserve"> </w:t>
      </w:r>
      <w:proofErr w:type="spellStart"/>
      <w:r w:rsidRPr="000A14B3">
        <w:rPr>
          <w:lang w:val="uk-UA"/>
        </w:rPr>
        <w:t>Скобло</w:t>
      </w:r>
      <w:proofErr w:type="spellEnd"/>
      <w:r w:rsidRPr="000A14B3">
        <w:rPr>
          <w:lang w:val="uk-UA"/>
        </w:rPr>
        <w:t xml:space="preserve"> (Республіка Білорусь) презентував книгу віршів у перекладі українською мовою, яка була видана завдяки програмі «Читай українською». Під час фестивалю відбувались творчі зустрічі авторів з хмельничанами та гостями міста, майстер-класи для молодих літераторів та журналістів, бард-шоу, форум короткого вірша, презентації </w:t>
      </w:r>
      <w:proofErr w:type="spellStart"/>
      <w:r w:rsidRPr="000A14B3">
        <w:rPr>
          <w:lang w:val="uk-UA"/>
        </w:rPr>
        <w:t>проєктів</w:t>
      </w:r>
      <w:proofErr w:type="spellEnd"/>
      <w:r w:rsidRPr="000A14B3">
        <w:rPr>
          <w:lang w:val="uk-UA"/>
        </w:rPr>
        <w:t xml:space="preserve"> «Особлива книга для дітей» та «Графіка української мови» (м. Київ), концертно-виставкові дійства. </w:t>
      </w:r>
    </w:p>
    <w:p w:rsidR="00EC21C1" w:rsidRPr="000A14B3" w:rsidRDefault="00EC21C1" w:rsidP="006B688D">
      <w:pPr>
        <w:ind w:firstLine="567"/>
        <w:contextualSpacing/>
        <w:jc w:val="both"/>
        <w:rPr>
          <w:lang w:val="uk-UA"/>
        </w:rPr>
      </w:pPr>
      <w:r w:rsidRPr="000A14B3">
        <w:rPr>
          <w:lang w:val="uk-UA"/>
        </w:rPr>
        <w:t>У рамках фестивалю проведено понад 50 заходів, учасниками яких стали близько 100 письменників і 1500 користувачів.</w:t>
      </w:r>
      <w:r w:rsidRPr="000A14B3">
        <w:rPr>
          <w:sz w:val="28"/>
          <w:szCs w:val="28"/>
          <w:lang w:val="uk-UA"/>
        </w:rPr>
        <w:t xml:space="preserve"> </w:t>
      </w:r>
      <w:r w:rsidRPr="000A14B3">
        <w:rPr>
          <w:lang w:val="uk-UA"/>
        </w:rPr>
        <w:t xml:space="preserve">За підсумками фестивалів видається альманах «Слово єднає». 2-й випуск був надрукований та презентований онлайн у вересні 2020 року. </w:t>
      </w:r>
      <w:bookmarkStart w:id="5" w:name="_Hlk53943099"/>
    </w:p>
    <w:p w:rsidR="00EC21C1" w:rsidRPr="000A14B3" w:rsidRDefault="00EC21C1" w:rsidP="006B688D">
      <w:pPr>
        <w:ind w:firstLine="567"/>
        <w:contextualSpacing/>
        <w:jc w:val="both"/>
        <w:rPr>
          <w:lang w:val="uk-UA"/>
        </w:rPr>
      </w:pPr>
      <w:r w:rsidRPr="000A14B3">
        <w:rPr>
          <w:lang w:val="uk-UA"/>
        </w:rPr>
        <w:t xml:space="preserve">На сайті ЦБС протягом дії програми «Читай українською» поповнювався розділ «Літературна світлиця», присвячений життєвому і творчому шляху подільських письменників М. </w:t>
      </w:r>
      <w:proofErr w:type="spellStart"/>
      <w:r w:rsidRPr="000A14B3">
        <w:rPr>
          <w:lang w:val="uk-UA"/>
        </w:rPr>
        <w:t>Магери</w:t>
      </w:r>
      <w:proofErr w:type="spellEnd"/>
      <w:r w:rsidRPr="000A14B3">
        <w:rPr>
          <w:lang w:val="uk-UA"/>
        </w:rPr>
        <w:t xml:space="preserve">, Д. </w:t>
      </w:r>
      <w:proofErr w:type="spellStart"/>
      <w:r w:rsidRPr="000A14B3">
        <w:rPr>
          <w:lang w:val="uk-UA"/>
        </w:rPr>
        <w:t>Брилінського</w:t>
      </w:r>
      <w:proofErr w:type="spellEnd"/>
      <w:r w:rsidRPr="000A14B3">
        <w:rPr>
          <w:lang w:val="uk-UA"/>
        </w:rPr>
        <w:t xml:space="preserve">, О. </w:t>
      </w:r>
      <w:proofErr w:type="spellStart"/>
      <w:r w:rsidRPr="000A14B3">
        <w:rPr>
          <w:lang w:val="uk-UA"/>
        </w:rPr>
        <w:t>Ванжулі</w:t>
      </w:r>
      <w:proofErr w:type="spellEnd"/>
      <w:r w:rsidRPr="000A14B3">
        <w:rPr>
          <w:lang w:val="uk-UA"/>
        </w:rPr>
        <w:t xml:space="preserve">, Г. Ісаєнко, П. Карася, О. </w:t>
      </w:r>
      <w:proofErr w:type="spellStart"/>
      <w:r w:rsidRPr="000A14B3">
        <w:rPr>
          <w:lang w:val="uk-UA"/>
        </w:rPr>
        <w:t>Лихогляд</w:t>
      </w:r>
      <w:proofErr w:type="spellEnd"/>
      <w:r w:rsidRPr="000A14B3">
        <w:rPr>
          <w:lang w:val="uk-UA"/>
        </w:rPr>
        <w:t xml:space="preserve">, П. </w:t>
      </w:r>
      <w:proofErr w:type="spellStart"/>
      <w:r w:rsidRPr="000A14B3">
        <w:rPr>
          <w:lang w:val="uk-UA"/>
        </w:rPr>
        <w:t>Маліша</w:t>
      </w:r>
      <w:proofErr w:type="spellEnd"/>
      <w:r w:rsidRPr="000A14B3">
        <w:rPr>
          <w:lang w:val="uk-UA"/>
        </w:rPr>
        <w:t xml:space="preserve"> та інших.</w:t>
      </w:r>
    </w:p>
    <w:bookmarkEnd w:id="5"/>
    <w:p w:rsidR="00EC21C1" w:rsidRPr="000A14B3" w:rsidRDefault="00EC21C1" w:rsidP="006B688D">
      <w:pPr>
        <w:ind w:firstLine="567"/>
        <w:jc w:val="both"/>
        <w:rPr>
          <w:lang w:val="uk-UA"/>
        </w:rPr>
      </w:pPr>
      <w:r w:rsidRPr="000A14B3">
        <w:rPr>
          <w:highlight w:val="white"/>
          <w:lang w:val="uk-UA"/>
        </w:rPr>
        <w:t>Протягом березня – жовтня 2020 р. у зв’язку з карантином більшість масових заходів проводились онлайн</w:t>
      </w:r>
      <w:r w:rsidRPr="000A14B3">
        <w:rPr>
          <w:lang w:val="uk-UA"/>
        </w:rPr>
        <w:t xml:space="preserve">. </w:t>
      </w:r>
      <w:proofErr w:type="spellStart"/>
      <w:r w:rsidRPr="000A14B3">
        <w:rPr>
          <w:lang w:val="uk-UA"/>
        </w:rPr>
        <w:t>Онлайнові</w:t>
      </w:r>
      <w:proofErr w:type="spellEnd"/>
      <w:r w:rsidRPr="000A14B3">
        <w:rPr>
          <w:lang w:val="uk-UA"/>
        </w:rPr>
        <w:t xml:space="preserve"> письменницькі студії відбулися з М. </w:t>
      </w:r>
      <w:proofErr w:type="spellStart"/>
      <w:r w:rsidRPr="000A14B3">
        <w:rPr>
          <w:lang w:val="uk-UA"/>
        </w:rPr>
        <w:t>Лисайчук</w:t>
      </w:r>
      <w:proofErr w:type="spellEnd"/>
      <w:r w:rsidRPr="000A14B3">
        <w:rPr>
          <w:lang w:val="uk-UA"/>
        </w:rPr>
        <w:t>, В. </w:t>
      </w:r>
      <w:proofErr w:type="spellStart"/>
      <w:r w:rsidRPr="000A14B3">
        <w:rPr>
          <w:lang w:val="uk-UA"/>
        </w:rPr>
        <w:t>Міхалевським</w:t>
      </w:r>
      <w:proofErr w:type="spellEnd"/>
      <w:r w:rsidRPr="000A14B3">
        <w:rPr>
          <w:lang w:val="uk-UA"/>
        </w:rPr>
        <w:t xml:space="preserve">, </w:t>
      </w:r>
      <w:r w:rsidR="000A14B3" w:rsidRPr="000A14B3">
        <w:rPr>
          <w:lang w:val="uk-UA"/>
        </w:rPr>
        <w:t xml:space="preserve">М. </w:t>
      </w:r>
      <w:proofErr w:type="spellStart"/>
      <w:r w:rsidRPr="000A14B3">
        <w:rPr>
          <w:lang w:val="uk-UA"/>
        </w:rPr>
        <w:t>Дем'янюк</w:t>
      </w:r>
      <w:proofErr w:type="spellEnd"/>
      <w:r w:rsidRPr="000A14B3">
        <w:rPr>
          <w:lang w:val="uk-UA"/>
        </w:rPr>
        <w:t>, Н. Поліщук, О. </w:t>
      </w:r>
      <w:proofErr w:type="spellStart"/>
      <w:r w:rsidRPr="000A14B3">
        <w:rPr>
          <w:lang w:val="uk-UA"/>
        </w:rPr>
        <w:t>Радушинською</w:t>
      </w:r>
      <w:proofErr w:type="spellEnd"/>
      <w:r w:rsidRPr="000A14B3">
        <w:rPr>
          <w:lang w:val="uk-UA"/>
        </w:rPr>
        <w:t>, Н.</w:t>
      </w:r>
      <w:r w:rsidRPr="000A14B3">
        <w:rPr>
          <w:rFonts w:ascii="Arial" w:hAnsi="Arial" w:cs="Arial"/>
          <w:sz w:val="18"/>
          <w:szCs w:val="18"/>
          <w:lang w:val="uk-UA"/>
        </w:rPr>
        <w:t> </w:t>
      </w:r>
      <w:proofErr w:type="spellStart"/>
      <w:r w:rsidRPr="000A14B3">
        <w:rPr>
          <w:lang w:val="uk-UA"/>
        </w:rPr>
        <w:t>Шмуріковою</w:t>
      </w:r>
      <w:proofErr w:type="spellEnd"/>
      <w:r w:rsidRPr="000A14B3">
        <w:rPr>
          <w:lang w:val="uk-UA"/>
        </w:rPr>
        <w:t>-Гаврилюк, Л. Савчук.</w:t>
      </w:r>
      <w:r w:rsidRPr="000A14B3">
        <w:rPr>
          <w:bCs/>
          <w:lang w:val="uk-UA"/>
        </w:rPr>
        <w:t xml:space="preserve"> </w:t>
      </w:r>
    </w:p>
    <w:p w:rsidR="00EC21C1" w:rsidRPr="000A14B3" w:rsidRDefault="00EC21C1" w:rsidP="006B688D">
      <w:pPr>
        <w:widowControl w:val="0"/>
        <w:autoSpaceDE w:val="0"/>
        <w:autoSpaceDN w:val="0"/>
        <w:ind w:firstLine="567"/>
        <w:jc w:val="both"/>
        <w:rPr>
          <w:lang w:val="uk-UA"/>
        </w:rPr>
      </w:pPr>
      <w:r w:rsidRPr="000A14B3">
        <w:rPr>
          <w:lang w:val="uk-UA"/>
        </w:rPr>
        <w:t xml:space="preserve">Подіям національно-визвольного руху була присвячена </w:t>
      </w:r>
      <w:r w:rsidRPr="000A14B3">
        <w:rPr>
          <w:bCs/>
          <w:lang w:val="uk-UA"/>
        </w:rPr>
        <w:t>онлайн-гра «Героїв пам’ятає Україна», яку підготувала бібліотека-філія №11. Працівники бібліотеки-філії №4 провели онлайн читання «Герої не вмирають».</w:t>
      </w:r>
      <w:r w:rsidRPr="000A14B3">
        <w:rPr>
          <w:lang w:val="uk-UA"/>
        </w:rPr>
        <w:t xml:space="preserve"> Також, бібліотечними працівниками спільно з літераторами підготовлено цикл патріотичних читань із семи відеороликів із назвою «Ти – Герой України», присвячених Артему Мазуру, Дмитру </w:t>
      </w:r>
      <w:proofErr w:type="spellStart"/>
      <w:r w:rsidRPr="000A14B3">
        <w:rPr>
          <w:lang w:val="uk-UA"/>
        </w:rPr>
        <w:t>Пагору</w:t>
      </w:r>
      <w:proofErr w:type="spellEnd"/>
      <w:r w:rsidRPr="000A14B3">
        <w:rPr>
          <w:lang w:val="uk-UA"/>
        </w:rPr>
        <w:t xml:space="preserve">, Людмилі Шеремет, Євгенію Зеленському, Дмитру </w:t>
      </w:r>
      <w:proofErr w:type="spellStart"/>
      <w:r w:rsidRPr="000A14B3">
        <w:rPr>
          <w:lang w:val="uk-UA"/>
        </w:rPr>
        <w:t>Іваху</w:t>
      </w:r>
      <w:proofErr w:type="spellEnd"/>
      <w:r w:rsidRPr="000A14B3">
        <w:rPr>
          <w:lang w:val="uk-UA"/>
        </w:rPr>
        <w:t xml:space="preserve">, Вадиму </w:t>
      </w:r>
      <w:proofErr w:type="spellStart"/>
      <w:r w:rsidRPr="000A14B3">
        <w:rPr>
          <w:lang w:val="uk-UA"/>
        </w:rPr>
        <w:t>Шалатовському</w:t>
      </w:r>
      <w:proofErr w:type="spellEnd"/>
      <w:r w:rsidRPr="000A14B3">
        <w:rPr>
          <w:lang w:val="uk-UA"/>
        </w:rPr>
        <w:t>, Назару Якубовському.</w:t>
      </w:r>
    </w:p>
    <w:p w:rsidR="00EC21C1" w:rsidRPr="000A14B3" w:rsidRDefault="00EC21C1" w:rsidP="006B688D">
      <w:pPr>
        <w:ind w:firstLine="567"/>
        <w:jc w:val="both"/>
        <w:rPr>
          <w:lang w:val="uk-UA"/>
        </w:rPr>
      </w:pPr>
      <w:r w:rsidRPr="000A14B3">
        <w:rPr>
          <w:lang w:val="uk-UA"/>
        </w:rPr>
        <w:t>З метою виявлення інтенсивності використання та популяризації краєзнавчих фондів у міських бібліотеках та вивчення попиту користувачів на книги місцевих авторів проведено соціологічне дослідження «Використання краєзнавчих фондів у бібліотеках міста».</w:t>
      </w:r>
    </w:p>
    <w:p w:rsidR="00EC21C1" w:rsidRPr="000A14B3" w:rsidRDefault="00EC21C1" w:rsidP="006B688D">
      <w:pPr>
        <w:ind w:firstLine="567"/>
        <w:jc w:val="both"/>
        <w:rPr>
          <w:lang w:val="uk-UA"/>
        </w:rPr>
      </w:pPr>
      <w:r w:rsidRPr="000A14B3">
        <w:rPr>
          <w:lang w:val="uk-UA"/>
        </w:rPr>
        <w:t xml:space="preserve">            В зв’язку із обмеженням фінансування спричиненим пандемією </w:t>
      </w:r>
      <w:proofErr w:type="spellStart"/>
      <w:r w:rsidRPr="000A14B3">
        <w:rPr>
          <w:lang w:val="uk-UA"/>
        </w:rPr>
        <w:t>коронавірусної</w:t>
      </w:r>
      <w:proofErr w:type="spellEnd"/>
      <w:r w:rsidRPr="000A14B3">
        <w:rPr>
          <w:lang w:val="uk-UA"/>
        </w:rPr>
        <w:t xml:space="preserve"> хвороби COVID-19 в бюджеті міста 2020 р. не виділялись кошти на поповнення бібліотечних фондів книгами та періодикою, тому спостерігається значне зменшення показників </w:t>
      </w:r>
      <w:proofErr w:type="spellStart"/>
      <w:r w:rsidRPr="000A14B3">
        <w:rPr>
          <w:lang w:val="uk-UA"/>
        </w:rPr>
        <w:t>книгозабезпечення</w:t>
      </w:r>
      <w:proofErr w:type="spellEnd"/>
      <w:r w:rsidRPr="000A14B3">
        <w:rPr>
          <w:lang w:val="uk-UA"/>
        </w:rPr>
        <w:t xml:space="preserve"> запланованих програмою в 2020 році.</w:t>
      </w:r>
    </w:p>
    <w:p w:rsidR="00EC21C1" w:rsidRPr="000A14B3" w:rsidRDefault="00EC21C1" w:rsidP="006B688D">
      <w:pPr>
        <w:ind w:firstLine="567"/>
        <w:jc w:val="both"/>
        <w:rPr>
          <w:lang w:val="uk-UA"/>
        </w:rPr>
      </w:pPr>
      <w:r w:rsidRPr="000A14B3">
        <w:rPr>
          <w:color w:val="000000"/>
          <w:lang w:val="uk-UA" w:eastAsia="uk-UA"/>
        </w:rPr>
        <w:t xml:space="preserve">В частині сприяння розвитку книговидання та книгорозповсюдження через підтримку випуску соціально значущих видань місцевих авторів та їх популяризації, завдання поставлені перед управлінням культури і туризму, ЦБС у </w:t>
      </w:r>
      <w:r w:rsidRPr="000A14B3">
        <w:rPr>
          <w:lang w:val="uk-UA"/>
        </w:rPr>
        <w:t xml:space="preserve">Програмі підтримки книговидання місцевих авторів та популяризації української книги у м. Хмельницькому на 2018-2020 роки «Читай українською» успішно </w:t>
      </w:r>
      <w:r w:rsidRPr="000A14B3">
        <w:rPr>
          <w:color w:val="000000"/>
          <w:lang w:val="uk-UA" w:eastAsia="uk-UA"/>
        </w:rPr>
        <w:t>виконані.</w:t>
      </w:r>
    </w:p>
    <w:p w:rsidR="00EC21C1" w:rsidRPr="000A14B3" w:rsidRDefault="00EC21C1" w:rsidP="006B688D">
      <w:pPr>
        <w:ind w:firstLine="567"/>
        <w:jc w:val="both"/>
        <w:rPr>
          <w:lang w:val="uk-UA"/>
        </w:rPr>
      </w:pPr>
      <w:r w:rsidRPr="000A14B3">
        <w:rPr>
          <w:lang w:val="uk-UA"/>
        </w:rPr>
        <w:t>За проведену змістовну роботу у 2020 році колектив Хмельницької централізованої бібліотечної системи нагороджений міською премією ім. Б. Хмельницького у галузі літературної діяльності, популяризації української мови.</w:t>
      </w:r>
    </w:p>
    <w:p w:rsidR="00EC21C1" w:rsidRPr="000A14B3" w:rsidRDefault="00EC21C1" w:rsidP="006B688D">
      <w:pPr>
        <w:ind w:firstLine="567"/>
        <w:jc w:val="both"/>
        <w:rPr>
          <w:b/>
          <w:lang w:val="uk-UA"/>
        </w:rPr>
      </w:pPr>
      <w:r w:rsidRPr="000A14B3">
        <w:rPr>
          <w:lang w:val="uk-UA"/>
        </w:rPr>
        <w:lastRenderedPageBreak/>
        <w:t xml:space="preserve">Програма </w:t>
      </w:r>
      <w:r w:rsidRPr="000A14B3">
        <w:rPr>
          <w:color w:val="000000"/>
          <w:lang w:val="uk-UA"/>
        </w:rPr>
        <w:t>підтримки книговидання та читацької культури у Хмельницькій міській територіальній громаді на 2021-2025 роки «</w:t>
      </w:r>
      <w:r w:rsidRPr="000A14B3">
        <w:rPr>
          <w:lang w:val="uk-UA"/>
        </w:rPr>
        <w:t>#</w:t>
      </w:r>
      <w:proofErr w:type="spellStart"/>
      <w:r w:rsidRPr="000A14B3">
        <w:rPr>
          <w:lang w:val="uk-UA"/>
        </w:rPr>
        <w:t>ЩодняЧитай</w:t>
      </w:r>
      <w:proofErr w:type="spellEnd"/>
      <w:r w:rsidRPr="000A14B3">
        <w:rPr>
          <w:lang w:val="uk-UA"/>
        </w:rPr>
        <w:t xml:space="preserve"> українською</w:t>
      </w:r>
      <w:r w:rsidRPr="000A14B3">
        <w:rPr>
          <w:color w:val="000000"/>
          <w:lang w:val="uk-UA"/>
        </w:rPr>
        <w:t xml:space="preserve">» продовжує напрацьоване та </w:t>
      </w:r>
      <w:r w:rsidRPr="000A14B3">
        <w:rPr>
          <w:lang w:val="uk-UA"/>
        </w:rPr>
        <w:t>створюватиме умови для формування читацької культури, підвищення культурного, професійного та інтелектуального рівня мешканців</w:t>
      </w:r>
      <w:r w:rsidRPr="000A14B3">
        <w:rPr>
          <w:color w:val="000000"/>
          <w:lang w:val="uk-UA"/>
        </w:rPr>
        <w:t xml:space="preserve"> Громади.</w:t>
      </w:r>
    </w:p>
    <w:p w:rsidR="00EC21C1" w:rsidRPr="000A14B3" w:rsidRDefault="00EC21C1" w:rsidP="006B688D">
      <w:pPr>
        <w:ind w:firstLine="567"/>
        <w:jc w:val="both"/>
        <w:rPr>
          <w:lang w:val="uk-UA"/>
        </w:rPr>
      </w:pPr>
      <w:r w:rsidRPr="000A14B3">
        <w:rPr>
          <w:lang w:val="uk-UA"/>
        </w:rPr>
        <w:t xml:space="preserve">Програма розроблена на виконання Законів України «Про забезпечення функціонування української мови як державної», «Про державну підтримку книговидавничої справи в Україні», «Про видавничу справу», «Про внесення змін до деяких законів України щодо вдосконалення системи державного управління у книговидавничій сфері», «Про культуру», «Про бібліотеки та бібліотечну справу» та «Про місцеве самоврядування в Україні», Указів Президента України від 31.05.2018 року №156/2018 «Про невідкладні заходи щодо зміцнення державного статусу української мови та сприяння створенню єдиного культурного простору», від 21.03.2006 року №243/2006 «Про деякі заходи з розвитку книговидавничої справи в Україні» та від 19.06.2013 року №336/2013 «Про деякі заходи щодо державної підтримки книговидавничої справи і популяризації читання в Україні». </w:t>
      </w:r>
    </w:p>
    <w:p w:rsidR="00EC21C1" w:rsidRPr="000A14B3" w:rsidRDefault="00EC21C1" w:rsidP="006B688D">
      <w:pPr>
        <w:rPr>
          <w:lang w:val="uk-UA"/>
        </w:rPr>
      </w:pPr>
    </w:p>
    <w:p w:rsidR="00EC21C1" w:rsidRPr="000A14B3" w:rsidRDefault="00EC21C1" w:rsidP="006B688D">
      <w:pPr>
        <w:jc w:val="center"/>
        <w:rPr>
          <w:b/>
          <w:lang w:val="uk-UA"/>
        </w:rPr>
      </w:pPr>
      <w:r w:rsidRPr="000A14B3">
        <w:rPr>
          <w:b/>
          <w:lang w:val="uk-UA"/>
        </w:rPr>
        <w:t>2. Визначення проблеми, на розв’язання якої спрямована Програма</w:t>
      </w:r>
    </w:p>
    <w:p w:rsidR="00EC21C1" w:rsidRPr="000A14B3" w:rsidRDefault="00EC21C1" w:rsidP="006B688D">
      <w:pPr>
        <w:ind w:firstLine="567"/>
        <w:jc w:val="both"/>
        <w:rPr>
          <w:color w:val="000000"/>
          <w:lang w:val="uk-UA"/>
        </w:rPr>
      </w:pPr>
      <w:r w:rsidRPr="000A14B3">
        <w:rPr>
          <w:lang w:val="uk-UA"/>
        </w:rPr>
        <w:t>Проблема розвитку читацької культури в епоху цифрових технологій актуальна і на часі. Важливість її розв’язання зумовлена суперечностями між вимогами інформаційного суспільства до інтелектуального, духовного розвитку людини та зниженням інтересу до книг; суспільною потребою у вихованні активних читачів і відсутністю системної промоції  читання.</w:t>
      </w:r>
    </w:p>
    <w:p w:rsidR="00EC21C1" w:rsidRPr="000A14B3" w:rsidRDefault="00EC21C1" w:rsidP="006B688D">
      <w:pPr>
        <w:shd w:val="clear" w:color="auto" w:fill="FFFFFF"/>
        <w:ind w:firstLine="567"/>
        <w:jc w:val="both"/>
        <w:rPr>
          <w:rFonts w:ascii="Georgia" w:hAnsi="Georgia"/>
          <w:color w:val="666666"/>
          <w:lang w:val="uk-UA"/>
        </w:rPr>
      </w:pPr>
      <w:r w:rsidRPr="000A14B3">
        <w:rPr>
          <w:lang w:val="uk-UA"/>
        </w:rPr>
        <w:t xml:space="preserve">Стан книговидавничої справи в Україні, її повна комерціалізація та значне подорожчання книг нині унеможливлює друк </w:t>
      </w:r>
      <w:r w:rsidRPr="000A14B3">
        <w:rPr>
          <w:color w:val="000000"/>
          <w:lang w:val="uk-UA" w:eastAsia="uk-UA"/>
        </w:rPr>
        <w:t>соціально значущих</w:t>
      </w:r>
      <w:r w:rsidRPr="000A14B3">
        <w:rPr>
          <w:lang w:val="uk-UA"/>
        </w:rPr>
        <w:t xml:space="preserve"> видань. Особливої допомоги потребує</w:t>
      </w:r>
      <w:r w:rsidRPr="000A14B3">
        <w:rPr>
          <w:color w:val="000000"/>
          <w:lang w:val="uk-UA" w:eastAsia="uk-UA"/>
        </w:rPr>
        <w:t xml:space="preserve"> історико-краєзнавча та </w:t>
      </w:r>
      <w:r w:rsidRPr="000A14B3">
        <w:rPr>
          <w:lang w:val="uk-UA"/>
        </w:rPr>
        <w:t xml:space="preserve">високохудожня дитяча література. </w:t>
      </w:r>
    </w:p>
    <w:p w:rsidR="00EC21C1" w:rsidRPr="000A14B3" w:rsidRDefault="00EC21C1" w:rsidP="006B688D">
      <w:pPr>
        <w:ind w:firstLine="567"/>
        <w:rPr>
          <w:color w:val="000000"/>
          <w:lang w:val="uk-UA"/>
        </w:rPr>
      </w:pPr>
      <w:r w:rsidRPr="000A14B3">
        <w:rPr>
          <w:color w:val="000000"/>
          <w:lang w:val="uk-UA"/>
        </w:rPr>
        <w:t>Програма поширює свою дію на:</w:t>
      </w:r>
    </w:p>
    <w:p w:rsidR="00EC21C1" w:rsidRPr="000A14B3" w:rsidRDefault="00EC21C1" w:rsidP="006B688D">
      <w:pPr>
        <w:numPr>
          <w:ilvl w:val="0"/>
          <w:numId w:val="3"/>
        </w:numPr>
        <w:tabs>
          <w:tab w:val="left" w:pos="851"/>
        </w:tabs>
        <w:ind w:left="0" w:firstLine="567"/>
        <w:rPr>
          <w:color w:val="000000"/>
          <w:lang w:val="uk-UA" w:eastAsia="uk-UA"/>
        </w:rPr>
      </w:pPr>
      <w:r w:rsidRPr="000A14B3">
        <w:rPr>
          <w:color w:val="000000"/>
          <w:lang w:val="uk-UA" w:eastAsia="uk-UA"/>
        </w:rPr>
        <w:t>сприяння розвитку книговидання та книгорозповсюдження через підтримку випуску соціально значущих видань місцевих авторів;</w:t>
      </w:r>
    </w:p>
    <w:p w:rsidR="00EC21C1" w:rsidRPr="000A14B3" w:rsidRDefault="00EC21C1" w:rsidP="006B688D">
      <w:pPr>
        <w:numPr>
          <w:ilvl w:val="0"/>
          <w:numId w:val="3"/>
        </w:numPr>
        <w:tabs>
          <w:tab w:val="left" w:pos="851"/>
        </w:tabs>
        <w:ind w:left="0" w:firstLine="567"/>
        <w:jc w:val="both"/>
        <w:rPr>
          <w:b/>
          <w:bCs/>
          <w:lang w:val="uk-UA"/>
        </w:rPr>
      </w:pPr>
      <w:r w:rsidRPr="000A14B3">
        <w:rPr>
          <w:color w:val="000000"/>
          <w:lang w:val="uk-UA" w:eastAsia="uk-UA"/>
        </w:rPr>
        <w:t xml:space="preserve">забезпечення поповнення бібліотечних фондів; </w:t>
      </w:r>
    </w:p>
    <w:p w:rsidR="00EC21C1" w:rsidRPr="000A14B3" w:rsidRDefault="00EC21C1" w:rsidP="006B688D">
      <w:pPr>
        <w:numPr>
          <w:ilvl w:val="0"/>
          <w:numId w:val="3"/>
        </w:numPr>
        <w:tabs>
          <w:tab w:val="left" w:pos="851"/>
        </w:tabs>
        <w:ind w:left="0" w:firstLine="567"/>
        <w:jc w:val="both"/>
        <w:rPr>
          <w:color w:val="000000"/>
          <w:lang w:val="uk-UA"/>
        </w:rPr>
      </w:pPr>
      <w:r w:rsidRPr="000A14B3">
        <w:rPr>
          <w:lang w:val="uk-UA"/>
        </w:rPr>
        <w:t>популяризація творів місцевих авторів та виховання культури читання.</w:t>
      </w:r>
    </w:p>
    <w:p w:rsidR="00EC21C1" w:rsidRPr="000A14B3" w:rsidRDefault="00EC21C1" w:rsidP="006B688D">
      <w:pPr>
        <w:ind w:firstLine="567"/>
        <w:rPr>
          <w:lang w:val="uk-UA"/>
        </w:rPr>
      </w:pPr>
      <w:r w:rsidRPr="000A14B3">
        <w:rPr>
          <w:lang w:val="uk-UA"/>
        </w:rPr>
        <w:t xml:space="preserve">Паспорт Програми наведено у додатку 1. </w:t>
      </w:r>
    </w:p>
    <w:p w:rsidR="006B688D" w:rsidRDefault="006B688D" w:rsidP="006B688D">
      <w:pPr>
        <w:shd w:val="clear" w:color="auto" w:fill="FFFFFF"/>
        <w:rPr>
          <w:b/>
          <w:color w:val="000000"/>
          <w:lang w:val="uk-UA"/>
        </w:rPr>
      </w:pPr>
    </w:p>
    <w:p w:rsidR="00EC21C1" w:rsidRPr="000A14B3" w:rsidRDefault="00EC21C1" w:rsidP="006B688D">
      <w:pPr>
        <w:shd w:val="clear" w:color="auto" w:fill="FFFFFF"/>
        <w:jc w:val="center"/>
        <w:rPr>
          <w:b/>
          <w:color w:val="000000"/>
          <w:lang w:val="uk-UA"/>
        </w:rPr>
      </w:pPr>
      <w:r w:rsidRPr="000A14B3">
        <w:rPr>
          <w:b/>
          <w:color w:val="000000"/>
          <w:lang w:val="uk-UA"/>
        </w:rPr>
        <w:t>3. Визначення мети Програми:</w:t>
      </w:r>
    </w:p>
    <w:p w:rsidR="00EC21C1" w:rsidRPr="000A14B3" w:rsidRDefault="00EC21C1" w:rsidP="006B688D">
      <w:pPr>
        <w:ind w:firstLine="567"/>
        <w:jc w:val="both"/>
        <w:rPr>
          <w:lang w:val="uk-UA"/>
        </w:rPr>
      </w:pPr>
      <w:r w:rsidRPr="000A14B3">
        <w:rPr>
          <w:lang w:val="uk-UA"/>
        </w:rPr>
        <w:t xml:space="preserve">Головною метою Програми є створення сприятливих умов для розвитку книговидавничої справи, книгорозповсюдження та популяризації української книги, </w:t>
      </w:r>
    </w:p>
    <w:p w:rsidR="00EC21C1" w:rsidRPr="000A14B3" w:rsidRDefault="00EC21C1" w:rsidP="006B688D">
      <w:pPr>
        <w:jc w:val="both"/>
        <w:rPr>
          <w:lang w:val="uk-UA"/>
        </w:rPr>
      </w:pPr>
      <w:r w:rsidRPr="000A14B3">
        <w:rPr>
          <w:lang w:val="uk-UA"/>
        </w:rPr>
        <w:t>розвиток і підтримка читацької культури, задоволення потреб мешканців</w:t>
      </w:r>
      <w:r w:rsidRPr="000A14B3">
        <w:rPr>
          <w:color w:val="000000"/>
          <w:lang w:val="uk-UA"/>
        </w:rPr>
        <w:t xml:space="preserve"> Громади</w:t>
      </w:r>
      <w:r w:rsidRPr="000A14B3">
        <w:rPr>
          <w:lang w:val="uk-UA"/>
        </w:rPr>
        <w:t xml:space="preserve"> у книжковій продукції, поширення всебічної краєзнавчої інформації. </w:t>
      </w:r>
    </w:p>
    <w:p w:rsidR="006B688D" w:rsidRDefault="006B688D" w:rsidP="006B688D">
      <w:pPr>
        <w:rPr>
          <w:lang w:val="uk-UA"/>
        </w:rPr>
      </w:pPr>
    </w:p>
    <w:p w:rsidR="00EC21C1" w:rsidRPr="000A14B3" w:rsidRDefault="006B688D" w:rsidP="006B688D">
      <w:pPr>
        <w:jc w:val="center"/>
        <w:rPr>
          <w:b/>
          <w:bCs/>
          <w:lang w:val="uk-UA"/>
        </w:rPr>
      </w:pPr>
      <w:r>
        <w:rPr>
          <w:b/>
          <w:bCs/>
          <w:lang w:val="uk-UA"/>
        </w:rPr>
        <w:t>4. Перелік завдань та заходів Програми та</w:t>
      </w:r>
      <w:r w:rsidR="00EC21C1" w:rsidRPr="000A14B3">
        <w:rPr>
          <w:b/>
          <w:bCs/>
          <w:lang w:val="uk-UA"/>
        </w:rPr>
        <w:t xml:space="preserve"> результативні показники</w:t>
      </w:r>
    </w:p>
    <w:p w:rsidR="00EC21C1" w:rsidRPr="000A14B3" w:rsidRDefault="00EC21C1" w:rsidP="006B688D">
      <w:pPr>
        <w:ind w:firstLine="567"/>
        <w:jc w:val="both"/>
        <w:rPr>
          <w:b/>
          <w:lang w:val="uk-UA"/>
        </w:rPr>
      </w:pPr>
      <w:r w:rsidRPr="000A14B3">
        <w:rPr>
          <w:lang w:val="uk-UA"/>
        </w:rPr>
        <w:t>Пріоритетними завданнями програми є: розвиток та популяризація місцевого книговидання та читання. Виконання Програми дасть змогу: розширити випуск місцевої книжкової продукції, зокрема, краєзнавчого, освітнього, патріотично-громадянського спрямування тощо; забезпечити доступ мешканців</w:t>
      </w:r>
      <w:r w:rsidRPr="000A14B3">
        <w:rPr>
          <w:color w:val="000000"/>
          <w:lang w:val="uk-UA"/>
        </w:rPr>
        <w:t xml:space="preserve"> Громади</w:t>
      </w:r>
      <w:r w:rsidRPr="000A14B3">
        <w:rPr>
          <w:lang w:val="uk-UA"/>
        </w:rPr>
        <w:t xml:space="preserve"> до книг місцевих авторів шляхом поповнення ними бібліотечних фондів, посилити роль книги у формуванні світогляду громадянина, його національної свідомості, патріотизму, </w:t>
      </w:r>
      <w:bookmarkStart w:id="6" w:name="_Hlk53946964"/>
      <w:r w:rsidRPr="000A14B3">
        <w:rPr>
          <w:lang w:val="uk-UA"/>
        </w:rPr>
        <w:t xml:space="preserve">української ментальності, створити належні умови для формування читацької культури, задоволення естетичних потреб, а отже, підвищення культурного, професійного та інтелектуального рівня населення. </w:t>
      </w:r>
    </w:p>
    <w:bookmarkEnd w:id="6"/>
    <w:p w:rsidR="00EC21C1" w:rsidRPr="000A14B3" w:rsidRDefault="00EC21C1" w:rsidP="006B688D">
      <w:pPr>
        <w:ind w:firstLine="567"/>
        <w:rPr>
          <w:lang w:val="uk-UA"/>
        </w:rPr>
      </w:pPr>
      <w:r w:rsidRPr="000A14B3">
        <w:rPr>
          <w:lang w:val="uk-UA"/>
        </w:rPr>
        <w:t xml:space="preserve">Завдання і заходи Програми наведено у додатку 2. </w:t>
      </w:r>
    </w:p>
    <w:p w:rsidR="00EC21C1" w:rsidRPr="000A14B3" w:rsidRDefault="00EC21C1" w:rsidP="006B688D">
      <w:pPr>
        <w:jc w:val="both"/>
        <w:rPr>
          <w:b/>
          <w:lang w:val="uk-UA"/>
        </w:rPr>
      </w:pPr>
    </w:p>
    <w:p w:rsidR="00EC21C1" w:rsidRPr="000A14B3" w:rsidRDefault="00EC21C1" w:rsidP="006B688D">
      <w:pPr>
        <w:jc w:val="center"/>
        <w:rPr>
          <w:b/>
          <w:lang w:val="uk-UA"/>
        </w:rPr>
      </w:pPr>
      <w:r w:rsidRPr="000A14B3">
        <w:rPr>
          <w:b/>
          <w:lang w:val="uk-UA"/>
        </w:rPr>
        <w:t>5. Фінансове забезпечення Програми</w:t>
      </w:r>
    </w:p>
    <w:p w:rsidR="00EC21C1" w:rsidRPr="000A14B3" w:rsidRDefault="00EC21C1" w:rsidP="006B688D">
      <w:pPr>
        <w:ind w:firstLine="567"/>
        <w:jc w:val="both"/>
        <w:rPr>
          <w:lang w:val="uk-UA"/>
        </w:rPr>
      </w:pPr>
      <w:r w:rsidRPr="000A14B3">
        <w:rPr>
          <w:lang w:val="uk-UA"/>
        </w:rPr>
        <w:t xml:space="preserve">Фінансування заходів Програми передбачається здійснювати за рахунок коштів міського бюджету у межах можливостей їх дохідної частини, виходячи з конкретних завдань, а також за рахунок інших джерел, не заборонених чинним законодавством. </w:t>
      </w:r>
    </w:p>
    <w:p w:rsidR="00EC21C1" w:rsidRPr="000A14B3" w:rsidRDefault="00EC21C1" w:rsidP="006B688D">
      <w:pPr>
        <w:jc w:val="center"/>
        <w:rPr>
          <w:b/>
          <w:lang w:val="uk-UA"/>
        </w:rPr>
      </w:pPr>
      <w:r w:rsidRPr="000A14B3">
        <w:rPr>
          <w:b/>
          <w:lang w:val="uk-UA"/>
        </w:rPr>
        <w:lastRenderedPageBreak/>
        <w:t>6. Координація та контроль за ходом виконання Програми</w:t>
      </w:r>
    </w:p>
    <w:p w:rsidR="00EC21C1" w:rsidRPr="000A14B3" w:rsidRDefault="00EC21C1" w:rsidP="006B688D">
      <w:pPr>
        <w:ind w:firstLine="567"/>
        <w:jc w:val="both"/>
        <w:rPr>
          <w:lang w:val="uk-UA"/>
        </w:rPr>
      </w:pPr>
      <w:r w:rsidRPr="000A14B3">
        <w:rPr>
          <w:lang w:val="uk-UA"/>
        </w:rPr>
        <w:t>Організація виконання Програми покладається на управління культури і туризму Хмельницької міської ради.</w:t>
      </w:r>
    </w:p>
    <w:p w:rsidR="00EC21C1" w:rsidRPr="000A14B3" w:rsidRDefault="00EC21C1" w:rsidP="006B688D">
      <w:pPr>
        <w:ind w:firstLine="567"/>
        <w:jc w:val="both"/>
        <w:rPr>
          <w:lang w:val="uk-UA"/>
        </w:rPr>
      </w:pPr>
      <w:r w:rsidRPr="000A14B3">
        <w:rPr>
          <w:lang w:val="uk-UA"/>
        </w:rPr>
        <w:t>Відповідальні виконавці забезпечують виконання заходів, визначених даною Програмою. Контроль за виконанням даної Програми здійснює постійна комісія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EC21C1" w:rsidRPr="000A14B3" w:rsidRDefault="00EC21C1" w:rsidP="006B688D">
      <w:pPr>
        <w:ind w:firstLine="567"/>
        <w:jc w:val="both"/>
        <w:rPr>
          <w:lang w:val="uk-UA"/>
        </w:rPr>
      </w:pPr>
      <w:r w:rsidRPr="000A14B3">
        <w:rPr>
          <w:lang w:val="uk-UA"/>
        </w:rPr>
        <w:t>Управління культури і туризму Хмельницької міської ради щороку до 01 березня інформує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  про хід виконання програми за звітний період.</w:t>
      </w:r>
    </w:p>
    <w:p w:rsidR="006B688D" w:rsidRDefault="006B688D" w:rsidP="006B688D">
      <w:pPr>
        <w:pStyle w:val="a3"/>
        <w:spacing w:after="0"/>
        <w:rPr>
          <w:lang w:val="uk-UA"/>
        </w:rPr>
      </w:pPr>
    </w:p>
    <w:p w:rsidR="006B688D" w:rsidRDefault="006B688D" w:rsidP="006B688D">
      <w:pPr>
        <w:pStyle w:val="a3"/>
        <w:spacing w:after="0"/>
        <w:rPr>
          <w:lang w:val="uk-UA"/>
        </w:rPr>
      </w:pPr>
    </w:p>
    <w:p w:rsidR="00EC21C1" w:rsidRDefault="00EC21C1" w:rsidP="006B688D">
      <w:pPr>
        <w:pStyle w:val="a3"/>
        <w:spacing w:after="0"/>
        <w:rPr>
          <w:lang w:val="uk-UA"/>
        </w:rPr>
      </w:pPr>
      <w:r w:rsidRPr="000A14B3">
        <w:rPr>
          <w:lang w:val="uk-UA"/>
        </w:rPr>
        <w:t>Секретар міської ради</w:t>
      </w:r>
      <w:r w:rsidR="006B688D">
        <w:rPr>
          <w:lang w:val="uk-UA"/>
        </w:rPr>
        <w:tab/>
      </w:r>
      <w:r w:rsidR="006B688D">
        <w:rPr>
          <w:lang w:val="uk-UA"/>
        </w:rPr>
        <w:tab/>
      </w:r>
      <w:r w:rsidR="006B688D">
        <w:rPr>
          <w:lang w:val="uk-UA"/>
        </w:rPr>
        <w:tab/>
      </w:r>
      <w:r w:rsidR="006B688D">
        <w:rPr>
          <w:lang w:val="uk-UA"/>
        </w:rPr>
        <w:tab/>
      </w:r>
      <w:r w:rsidR="006B688D">
        <w:rPr>
          <w:lang w:val="uk-UA"/>
        </w:rPr>
        <w:tab/>
      </w:r>
      <w:r w:rsidR="006B688D">
        <w:rPr>
          <w:lang w:val="uk-UA"/>
        </w:rPr>
        <w:tab/>
      </w:r>
      <w:r w:rsidR="006B688D">
        <w:rPr>
          <w:lang w:val="uk-UA"/>
        </w:rPr>
        <w:tab/>
        <w:t>М.</w:t>
      </w:r>
      <w:r w:rsidRPr="000A14B3">
        <w:rPr>
          <w:lang w:val="uk-UA"/>
        </w:rPr>
        <w:t>КРИВАК</w:t>
      </w:r>
    </w:p>
    <w:p w:rsidR="006B688D" w:rsidRDefault="006B688D" w:rsidP="006B688D">
      <w:pPr>
        <w:pStyle w:val="a3"/>
        <w:spacing w:after="0"/>
        <w:rPr>
          <w:lang w:val="uk-UA"/>
        </w:rPr>
      </w:pPr>
    </w:p>
    <w:p w:rsidR="006B688D" w:rsidRPr="000A14B3" w:rsidRDefault="006B688D" w:rsidP="006B688D">
      <w:pPr>
        <w:pStyle w:val="a3"/>
        <w:spacing w:after="0"/>
        <w:rPr>
          <w:lang w:val="uk-UA"/>
        </w:rPr>
      </w:pPr>
    </w:p>
    <w:p w:rsidR="006B688D" w:rsidRDefault="006B688D" w:rsidP="006B688D">
      <w:pPr>
        <w:rPr>
          <w:lang w:val="uk-UA"/>
        </w:rPr>
      </w:pPr>
      <w:r w:rsidRPr="000A14B3">
        <w:rPr>
          <w:lang w:val="uk-UA"/>
        </w:rPr>
        <w:t>Начальник управління культури і туризму</w:t>
      </w:r>
      <w:r>
        <w:rPr>
          <w:lang w:val="uk-UA"/>
        </w:rPr>
        <w:tab/>
      </w:r>
      <w:r>
        <w:rPr>
          <w:lang w:val="uk-UA"/>
        </w:rPr>
        <w:tab/>
      </w:r>
      <w:r>
        <w:rPr>
          <w:lang w:val="uk-UA"/>
        </w:rPr>
        <w:tab/>
      </w:r>
      <w:r>
        <w:rPr>
          <w:lang w:val="uk-UA"/>
        </w:rPr>
        <w:tab/>
        <w:t>А.</w:t>
      </w:r>
      <w:r w:rsidRPr="000A14B3">
        <w:rPr>
          <w:lang w:val="uk-UA"/>
        </w:rPr>
        <w:t>РОМАСЮКОВ</w:t>
      </w:r>
    </w:p>
    <w:p w:rsidR="006B688D" w:rsidRDefault="006B688D" w:rsidP="006B688D">
      <w:pPr>
        <w:rPr>
          <w:lang w:val="uk-UA"/>
        </w:rPr>
      </w:pPr>
    </w:p>
    <w:p w:rsidR="006B688D" w:rsidRDefault="006B688D" w:rsidP="006B688D">
      <w:pPr>
        <w:rPr>
          <w:lang w:val="uk-UA"/>
        </w:rPr>
        <w:sectPr w:rsidR="006B688D" w:rsidSect="000A14B3">
          <w:pgSz w:w="11906" w:h="16838"/>
          <w:pgMar w:top="851" w:right="850" w:bottom="1134" w:left="1418" w:header="708" w:footer="708" w:gutter="0"/>
          <w:cols w:space="708"/>
          <w:docGrid w:linePitch="360"/>
        </w:sectPr>
      </w:pPr>
    </w:p>
    <w:p w:rsidR="00EC21C1" w:rsidRPr="000A14B3" w:rsidRDefault="00EC21C1" w:rsidP="006B688D">
      <w:pPr>
        <w:ind w:left="4956"/>
        <w:outlineLvl w:val="2"/>
        <w:rPr>
          <w:bCs/>
          <w:lang w:val="uk-UA"/>
        </w:rPr>
      </w:pPr>
      <w:bookmarkStart w:id="7" w:name="_Hlk55227616"/>
      <w:r w:rsidRPr="000A14B3">
        <w:rPr>
          <w:bCs/>
          <w:lang w:val="uk-UA"/>
        </w:rPr>
        <w:lastRenderedPageBreak/>
        <w:t xml:space="preserve">Додаток 1 </w:t>
      </w:r>
    </w:p>
    <w:p w:rsidR="00EC21C1" w:rsidRPr="000A14B3" w:rsidRDefault="00EC21C1" w:rsidP="006B688D">
      <w:pPr>
        <w:ind w:left="4956"/>
        <w:rPr>
          <w:b/>
          <w:bCs/>
          <w:color w:val="000000"/>
          <w:lang w:val="uk-UA"/>
        </w:rPr>
      </w:pPr>
      <w:r w:rsidRPr="000A14B3">
        <w:rPr>
          <w:lang w:val="uk-UA"/>
        </w:rPr>
        <w:t>до Програми</w:t>
      </w:r>
      <w:r w:rsidRPr="000A14B3">
        <w:rPr>
          <w:b/>
          <w:lang w:val="uk-UA"/>
        </w:rPr>
        <w:t xml:space="preserve"> </w:t>
      </w:r>
      <w:r w:rsidRPr="000A14B3">
        <w:rPr>
          <w:bCs/>
          <w:color w:val="000000"/>
          <w:lang w:val="uk-UA"/>
        </w:rPr>
        <w:t xml:space="preserve">підтримки книговидання </w:t>
      </w:r>
    </w:p>
    <w:p w:rsidR="006B688D" w:rsidRDefault="00EC21C1" w:rsidP="006B688D">
      <w:pPr>
        <w:ind w:left="4956"/>
        <w:rPr>
          <w:color w:val="000000"/>
          <w:lang w:val="uk-UA"/>
        </w:rPr>
      </w:pPr>
      <w:r w:rsidRPr="000A14B3">
        <w:rPr>
          <w:bCs/>
          <w:color w:val="000000"/>
          <w:lang w:val="uk-UA"/>
        </w:rPr>
        <w:t xml:space="preserve">та читацької культури у </w:t>
      </w:r>
      <w:r w:rsidRPr="000A14B3">
        <w:rPr>
          <w:color w:val="000000"/>
          <w:lang w:val="uk-UA"/>
        </w:rPr>
        <w:t>Хмельницькій</w:t>
      </w:r>
      <w:bookmarkStart w:id="8" w:name="_Hlk53915632"/>
    </w:p>
    <w:p w:rsidR="006B688D" w:rsidRDefault="00EC21C1" w:rsidP="006B688D">
      <w:pPr>
        <w:ind w:left="4956"/>
        <w:rPr>
          <w:color w:val="000000"/>
          <w:lang w:val="uk-UA"/>
        </w:rPr>
      </w:pPr>
      <w:r w:rsidRPr="000A14B3">
        <w:rPr>
          <w:bCs/>
          <w:color w:val="000000"/>
          <w:lang w:val="uk-UA"/>
        </w:rPr>
        <w:t xml:space="preserve">міській громаді на 2021-2025 роки </w:t>
      </w:r>
    </w:p>
    <w:p w:rsidR="00EC21C1" w:rsidRPr="006B688D" w:rsidRDefault="00EC21C1" w:rsidP="006B688D">
      <w:pPr>
        <w:ind w:left="4956"/>
        <w:rPr>
          <w:color w:val="000000"/>
          <w:lang w:val="uk-UA"/>
        </w:rPr>
      </w:pPr>
      <w:r w:rsidRPr="000A14B3">
        <w:rPr>
          <w:bCs/>
          <w:color w:val="000000"/>
          <w:lang w:val="uk-UA"/>
        </w:rPr>
        <w:t>«</w:t>
      </w:r>
      <w:r w:rsidRPr="000A14B3">
        <w:rPr>
          <w:lang w:val="uk-UA"/>
        </w:rPr>
        <w:t>#</w:t>
      </w:r>
      <w:proofErr w:type="spellStart"/>
      <w:r w:rsidRPr="000A14B3">
        <w:rPr>
          <w:lang w:val="uk-UA"/>
        </w:rPr>
        <w:t>ЩодняЧитай</w:t>
      </w:r>
      <w:proofErr w:type="spellEnd"/>
      <w:r w:rsidRPr="000A14B3">
        <w:rPr>
          <w:lang w:val="uk-UA"/>
        </w:rPr>
        <w:t xml:space="preserve"> українською</w:t>
      </w:r>
      <w:r w:rsidRPr="000A14B3">
        <w:rPr>
          <w:bCs/>
          <w:color w:val="000000"/>
          <w:lang w:val="uk-UA"/>
        </w:rPr>
        <w:t>»</w:t>
      </w:r>
    </w:p>
    <w:bookmarkEnd w:id="8"/>
    <w:p w:rsidR="00EC21C1" w:rsidRPr="000A14B3" w:rsidRDefault="00EC21C1" w:rsidP="006B688D">
      <w:pPr>
        <w:outlineLvl w:val="2"/>
        <w:rPr>
          <w:b/>
          <w:bCs/>
          <w:lang w:val="uk-UA"/>
        </w:rPr>
      </w:pPr>
    </w:p>
    <w:bookmarkEnd w:id="7"/>
    <w:p w:rsidR="00EC21C1" w:rsidRPr="000A14B3" w:rsidRDefault="00EC21C1" w:rsidP="006B688D">
      <w:pPr>
        <w:jc w:val="center"/>
        <w:outlineLvl w:val="2"/>
        <w:rPr>
          <w:b/>
          <w:bCs/>
          <w:lang w:val="uk-UA"/>
        </w:rPr>
      </w:pPr>
      <w:r w:rsidRPr="000A14B3">
        <w:rPr>
          <w:b/>
          <w:bCs/>
          <w:lang w:val="uk-UA"/>
        </w:rPr>
        <w:t>ПАСПОРТ</w:t>
      </w:r>
    </w:p>
    <w:p w:rsidR="00EC21C1" w:rsidRPr="000A14B3" w:rsidRDefault="00EC21C1" w:rsidP="006B688D">
      <w:pPr>
        <w:jc w:val="center"/>
        <w:outlineLvl w:val="2"/>
        <w:rPr>
          <w:color w:val="000000"/>
          <w:lang w:val="uk-UA"/>
        </w:rPr>
      </w:pPr>
      <w:r w:rsidRPr="000A14B3">
        <w:rPr>
          <w:lang w:val="uk-UA"/>
        </w:rPr>
        <w:t xml:space="preserve">Програми </w:t>
      </w:r>
      <w:r w:rsidRPr="000A14B3">
        <w:rPr>
          <w:color w:val="000000"/>
          <w:lang w:val="uk-UA"/>
        </w:rPr>
        <w:t xml:space="preserve">підтримки книговидання та читацької культури у </w:t>
      </w:r>
      <w:bookmarkStart w:id="9" w:name="_Hlk55842424"/>
      <w:r w:rsidRPr="000A14B3">
        <w:rPr>
          <w:color w:val="000000"/>
          <w:lang w:val="uk-UA"/>
        </w:rPr>
        <w:t>Хмельницькій</w:t>
      </w:r>
      <w:r w:rsidR="006B688D">
        <w:rPr>
          <w:color w:val="000000"/>
          <w:lang w:val="uk-UA"/>
        </w:rPr>
        <w:t xml:space="preserve"> </w:t>
      </w:r>
      <w:r w:rsidRPr="000A14B3">
        <w:rPr>
          <w:bCs/>
          <w:color w:val="000000"/>
          <w:lang w:val="uk-UA"/>
        </w:rPr>
        <w:t>міській територіальній громаді</w:t>
      </w:r>
      <w:bookmarkEnd w:id="9"/>
      <w:r w:rsidRPr="000A14B3">
        <w:rPr>
          <w:color w:val="000000"/>
          <w:lang w:val="uk-UA"/>
        </w:rPr>
        <w:t xml:space="preserve"> на 2021-2025 роки  «</w:t>
      </w:r>
      <w:r w:rsidRPr="000A14B3">
        <w:rPr>
          <w:lang w:val="uk-UA"/>
        </w:rPr>
        <w:t>#</w:t>
      </w:r>
      <w:proofErr w:type="spellStart"/>
      <w:r w:rsidRPr="000A14B3">
        <w:rPr>
          <w:lang w:val="uk-UA"/>
        </w:rPr>
        <w:t>ЩодняЧитай</w:t>
      </w:r>
      <w:proofErr w:type="spellEnd"/>
      <w:r w:rsidRPr="000A14B3">
        <w:rPr>
          <w:lang w:val="uk-UA"/>
        </w:rPr>
        <w:t xml:space="preserve"> українською</w:t>
      </w:r>
      <w:r w:rsidRPr="000A14B3">
        <w:rPr>
          <w:color w:val="000000"/>
          <w:lang w:val="uk-UA"/>
        </w:rPr>
        <w:t>»</w:t>
      </w:r>
    </w:p>
    <w:tbl>
      <w:tblPr>
        <w:tblW w:w="5000"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26"/>
        <w:gridCol w:w="1319"/>
        <w:gridCol w:w="1021"/>
        <w:gridCol w:w="1159"/>
        <w:gridCol w:w="1173"/>
        <w:gridCol w:w="978"/>
        <w:gridCol w:w="1005"/>
      </w:tblGrid>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1.</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Ініціатор розроблення програми</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 xml:space="preserve">Управління культури і туризму Хмельницької міської ради </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2.</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Розробник програми</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Управління культури і туризму Хмельницької міської ради</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3.</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proofErr w:type="spellStart"/>
            <w:r w:rsidRPr="000A14B3">
              <w:rPr>
                <w:lang w:val="uk-UA"/>
              </w:rPr>
              <w:t>Співрозробник</w:t>
            </w:r>
            <w:proofErr w:type="spellEnd"/>
            <w:r w:rsidRPr="000A14B3">
              <w:rPr>
                <w:lang w:val="uk-UA"/>
              </w:rPr>
              <w:t xml:space="preserve"> програми</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 xml:space="preserve">Представники профільних громадських організацій </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4.</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Замовник (відповідальний виконавець) програми</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Управління культури і туризму Хмельницької міської ради</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5.</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Учасники (співвиконавці) програми</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 xml:space="preserve">Фінансове управління Хмельницької міської ради, громадські організації, підприємства, установи, організації різних форм власності </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6.</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Термін реалізації програми</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2021-2025 роки</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7.</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Перелік бюджетів, які беруть участь у виконанні програми (для комплексних програм)</w:t>
            </w:r>
          </w:p>
        </w:tc>
        <w:tc>
          <w:tcPr>
            <w:tcW w:w="629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Міський бюджет</w:t>
            </w:r>
          </w:p>
        </w:tc>
      </w:tr>
      <w:tr w:rsidR="00EC21C1" w:rsidRPr="000A14B3" w:rsidTr="006B688D">
        <w:trPr>
          <w:tblCellSpacing w:w="22" w:type="dxa"/>
          <w:jc w:val="center"/>
        </w:trPr>
        <w:tc>
          <w:tcPr>
            <w:tcW w:w="4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8.</w:t>
            </w:r>
          </w:p>
        </w:tc>
        <w:tc>
          <w:tcPr>
            <w:tcW w:w="24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Загальний обсяг фінансових ресурсів, необхідних для реалізації програми</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 xml:space="preserve">Всього, </w:t>
            </w:r>
            <w:proofErr w:type="spellStart"/>
            <w:r w:rsidRPr="000A14B3">
              <w:rPr>
                <w:lang w:val="uk-UA"/>
              </w:rPr>
              <w:t>тис.грн</w:t>
            </w:r>
            <w:proofErr w:type="spellEnd"/>
            <w:r w:rsidRPr="000A14B3">
              <w:rPr>
                <w:lang w:val="uk-UA"/>
              </w:rPr>
              <w:t xml:space="preserve">.: </w:t>
            </w:r>
          </w:p>
        </w:tc>
        <w:tc>
          <w:tcPr>
            <w:tcW w:w="503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у тому числі за роками, тис. грн.</w:t>
            </w:r>
          </w:p>
        </w:tc>
      </w:tr>
      <w:tr w:rsidR="00EC21C1" w:rsidRPr="000A14B3" w:rsidTr="006B688D">
        <w:trPr>
          <w:tblCellSpacing w:w="22"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rPr>
                <w:lang w:val="uk-UA"/>
              </w:rPr>
            </w:pP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9782,0 </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2021</w:t>
            </w:r>
          </w:p>
        </w:tc>
        <w:tc>
          <w:tcPr>
            <w:tcW w:w="1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2022</w:t>
            </w:r>
          </w:p>
        </w:tc>
        <w:tc>
          <w:tcPr>
            <w:tcW w:w="1077"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lang w:val="uk-UA"/>
              </w:rPr>
              <w:t>2023</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2024</w:t>
            </w:r>
          </w:p>
        </w:tc>
        <w:tc>
          <w:tcPr>
            <w:tcW w:w="896"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lang w:val="uk-UA"/>
              </w:rPr>
              <w:t>2025</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 </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всього, у тому числі:</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C21C1" w:rsidRPr="000A14B3" w:rsidRDefault="00EC21C1" w:rsidP="006B688D">
            <w:pPr>
              <w:jc w:val="center"/>
              <w:rPr>
                <w:b/>
                <w:lang w:val="uk-UA"/>
              </w:rPr>
            </w:pP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1569,5</w:t>
            </w:r>
          </w:p>
        </w:tc>
        <w:tc>
          <w:tcPr>
            <w:tcW w:w="1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1825,0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lang w:val="uk-UA"/>
              </w:rPr>
              <w:t>1968,5</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C21C1" w:rsidRPr="000A14B3" w:rsidRDefault="00EC21C1" w:rsidP="006B688D">
            <w:pPr>
              <w:jc w:val="center"/>
              <w:rPr>
                <w:b/>
                <w:lang w:val="uk-UA"/>
              </w:rPr>
            </w:pPr>
            <w:r w:rsidRPr="000A14B3">
              <w:rPr>
                <w:b/>
                <w:bCs/>
                <w:lang w:val="uk-UA"/>
              </w:rPr>
              <w:t>2180,5</w:t>
            </w:r>
          </w:p>
        </w:tc>
        <w:tc>
          <w:tcPr>
            <w:tcW w:w="896" w:type="dxa"/>
            <w:tcBorders>
              <w:top w:val="single" w:sz="4" w:space="0" w:color="auto"/>
              <w:left w:val="single" w:sz="4" w:space="0" w:color="auto"/>
              <w:bottom w:val="single" w:sz="4" w:space="0" w:color="auto"/>
              <w:right w:val="single" w:sz="4" w:space="0" w:color="auto"/>
            </w:tcBorders>
            <w:hideMark/>
          </w:tcPr>
          <w:p w:rsidR="00EC21C1" w:rsidRPr="000A14B3" w:rsidRDefault="00EC21C1" w:rsidP="006B688D">
            <w:pPr>
              <w:jc w:val="center"/>
              <w:rPr>
                <w:b/>
                <w:lang w:val="uk-UA"/>
              </w:rPr>
            </w:pPr>
            <w:r w:rsidRPr="000A14B3">
              <w:rPr>
                <w:b/>
                <w:bCs/>
                <w:lang w:val="uk-UA"/>
              </w:rPr>
              <w:t>2238,5</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8.1.</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коштів державного бюджету</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w:t>
            </w:r>
          </w:p>
        </w:tc>
        <w:tc>
          <w:tcPr>
            <w:tcW w:w="1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lang w:val="uk-UA"/>
              </w:rPr>
              <w:t>-</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C21C1" w:rsidRPr="000A14B3" w:rsidRDefault="00EC21C1" w:rsidP="006B688D">
            <w:pPr>
              <w:jc w:val="center"/>
              <w:rPr>
                <w:b/>
                <w:lang w:val="uk-UA"/>
              </w:rPr>
            </w:pPr>
          </w:p>
        </w:tc>
        <w:tc>
          <w:tcPr>
            <w:tcW w:w="896" w:type="dxa"/>
            <w:tcBorders>
              <w:top w:val="single" w:sz="4" w:space="0" w:color="auto"/>
              <w:left w:val="single" w:sz="4" w:space="0" w:color="auto"/>
              <w:bottom w:val="single" w:sz="4" w:space="0" w:color="auto"/>
              <w:right w:val="single" w:sz="4" w:space="0" w:color="auto"/>
            </w:tcBorders>
            <w:vAlign w:val="center"/>
          </w:tcPr>
          <w:p w:rsidR="00EC21C1" w:rsidRPr="000A14B3" w:rsidRDefault="00EC21C1" w:rsidP="006B688D">
            <w:pPr>
              <w:jc w:val="center"/>
              <w:rPr>
                <w:b/>
                <w:lang w:val="uk-UA"/>
              </w:rPr>
            </w:pP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8.2.</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 xml:space="preserve">коштів бюджету міста Хмельницького </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9155,0</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1470,7</w:t>
            </w:r>
          </w:p>
        </w:tc>
        <w:tc>
          <w:tcPr>
            <w:tcW w:w="1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1715,4</w:t>
            </w:r>
          </w:p>
        </w:tc>
        <w:tc>
          <w:tcPr>
            <w:tcW w:w="1077"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lang w:val="uk-UA"/>
              </w:rPr>
              <w:t>1834,1</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bCs/>
                <w:lang w:val="uk-UA"/>
              </w:rPr>
              <w:t>2047,3</w:t>
            </w:r>
          </w:p>
        </w:tc>
        <w:tc>
          <w:tcPr>
            <w:tcW w:w="896"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bCs/>
                <w:lang w:val="uk-UA"/>
              </w:rPr>
              <w:t>2087,5</w:t>
            </w:r>
          </w:p>
        </w:tc>
      </w:tr>
      <w:tr w:rsidR="00EC21C1" w:rsidRPr="000A14B3" w:rsidTr="006B688D">
        <w:trPr>
          <w:tblCellSpacing w:w="22" w:type="dxa"/>
          <w:jc w:val="center"/>
        </w:trPr>
        <w:tc>
          <w:tcPr>
            <w:tcW w:w="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lang w:val="uk-UA"/>
              </w:rPr>
            </w:pPr>
            <w:r w:rsidRPr="000A14B3">
              <w:rPr>
                <w:lang w:val="uk-UA"/>
              </w:rPr>
              <w:t>8.3.</w:t>
            </w:r>
          </w:p>
        </w:tc>
        <w:tc>
          <w:tcPr>
            <w:tcW w:w="2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rPr>
                <w:lang w:val="uk-UA"/>
              </w:rPr>
            </w:pPr>
            <w:r w:rsidRPr="000A14B3">
              <w:rPr>
                <w:lang w:val="uk-UA"/>
              </w:rPr>
              <w:t>коштів інших небюджетних джерел</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627,0</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98,8</w:t>
            </w:r>
          </w:p>
        </w:tc>
        <w:tc>
          <w:tcPr>
            <w:tcW w:w="1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lang w:val="uk-UA"/>
              </w:rPr>
              <w:t>109,6</w:t>
            </w:r>
          </w:p>
        </w:tc>
        <w:tc>
          <w:tcPr>
            <w:tcW w:w="1077"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lang w:val="uk-UA"/>
              </w:rPr>
              <w:t>134,4</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21C1" w:rsidRPr="000A14B3" w:rsidRDefault="00EC21C1" w:rsidP="006B688D">
            <w:pPr>
              <w:jc w:val="center"/>
              <w:rPr>
                <w:b/>
                <w:lang w:val="uk-UA"/>
              </w:rPr>
            </w:pPr>
            <w:r w:rsidRPr="000A14B3">
              <w:rPr>
                <w:b/>
                <w:bCs/>
                <w:lang w:val="uk-UA"/>
              </w:rPr>
              <w:t>133,2</w:t>
            </w:r>
          </w:p>
        </w:tc>
        <w:tc>
          <w:tcPr>
            <w:tcW w:w="896" w:type="dxa"/>
            <w:tcBorders>
              <w:top w:val="single" w:sz="4" w:space="0" w:color="auto"/>
              <w:left w:val="single" w:sz="4" w:space="0" w:color="auto"/>
              <w:bottom w:val="single" w:sz="4" w:space="0" w:color="auto"/>
              <w:right w:val="single" w:sz="4" w:space="0" w:color="auto"/>
            </w:tcBorders>
            <w:vAlign w:val="center"/>
            <w:hideMark/>
          </w:tcPr>
          <w:p w:rsidR="00EC21C1" w:rsidRPr="000A14B3" w:rsidRDefault="00EC21C1" w:rsidP="006B688D">
            <w:pPr>
              <w:jc w:val="center"/>
              <w:rPr>
                <w:b/>
                <w:lang w:val="uk-UA"/>
              </w:rPr>
            </w:pPr>
            <w:r w:rsidRPr="000A14B3">
              <w:rPr>
                <w:b/>
                <w:bCs/>
                <w:lang w:val="uk-UA"/>
              </w:rPr>
              <w:t>151,0</w:t>
            </w:r>
          </w:p>
        </w:tc>
      </w:tr>
    </w:tbl>
    <w:p w:rsidR="00EC21C1" w:rsidRPr="000A14B3" w:rsidRDefault="00EC21C1" w:rsidP="006B688D">
      <w:pPr>
        <w:shd w:val="clear" w:color="auto" w:fill="FFFFFF"/>
        <w:ind w:right="494"/>
        <w:jc w:val="both"/>
        <w:rPr>
          <w:lang w:val="uk-UA"/>
        </w:rPr>
      </w:pPr>
      <w:r w:rsidRPr="000A14B3">
        <w:rPr>
          <w:b/>
          <w:bCs/>
          <w:lang w:val="uk-UA"/>
        </w:rPr>
        <w:t xml:space="preserve">Термін проведення звітності: </w:t>
      </w:r>
      <w:r w:rsidRPr="000A14B3">
        <w:rPr>
          <w:lang w:val="uk-UA"/>
        </w:rPr>
        <w:t>щорічно за звітний рік.</w:t>
      </w:r>
    </w:p>
    <w:p w:rsidR="006B688D" w:rsidRDefault="006B688D" w:rsidP="006B688D">
      <w:pPr>
        <w:rPr>
          <w:lang w:val="uk-UA"/>
        </w:rPr>
      </w:pPr>
    </w:p>
    <w:p w:rsidR="006B688D" w:rsidRDefault="006B688D" w:rsidP="006B688D">
      <w:pPr>
        <w:rPr>
          <w:lang w:val="uk-UA"/>
        </w:rPr>
      </w:pPr>
    </w:p>
    <w:p w:rsidR="00EC21C1" w:rsidRDefault="006B688D" w:rsidP="006B688D">
      <w:pPr>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М.</w:t>
      </w:r>
      <w:r w:rsidR="00EC21C1" w:rsidRPr="000A14B3">
        <w:rPr>
          <w:lang w:val="uk-UA"/>
        </w:rPr>
        <w:t>КРИВАК</w:t>
      </w:r>
    </w:p>
    <w:p w:rsidR="006B688D" w:rsidRDefault="006B688D" w:rsidP="006B688D">
      <w:pPr>
        <w:rPr>
          <w:lang w:val="uk-UA"/>
        </w:rPr>
      </w:pPr>
    </w:p>
    <w:p w:rsidR="006B688D" w:rsidRDefault="006B688D" w:rsidP="006B688D">
      <w:pPr>
        <w:rPr>
          <w:lang w:val="uk-UA"/>
        </w:rPr>
      </w:pPr>
    </w:p>
    <w:p w:rsidR="006B688D" w:rsidRDefault="006B688D" w:rsidP="006B688D">
      <w:pPr>
        <w:rPr>
          <w:lang w:val="uk-UA"/>
        </w:rPr>
      </w:pPr>
      <w:r w:rsidRPr="000A14B3">
        <w:rPr>
          <w:lang w:val="uk-UA"/>
        </w:rPr>
        <w:t>Начальник управління культури і туризму</w:t>
      </w:r>
      <w:r>
        <w:rPr>
          <w:lang w:val="uk-UA"/>
        </w:rPr>
        <w:tab/>
      </w:r>
      <w:r>
        <w:rPr>
          <w:lang w:val="uk-UA"/>
        </w:rPr>
        <w:tab/>
      </w:r>
      <w:r>
        <w:rPr>
          <w:lang w:val="uk-UA"/>
        </w:rPr>
        <w:tab/>
      </w:r>
      <w:r>
        <w:rPr>
          <w:lang w:val="uk-UA"/>
        </w:rPr>
        <w:tab/>
      </w:r>
      <w:r>
        <w:rPr>
          <w:lang w:val="uk-UA"/>
        </w:rPr>
        <w:tab/>
      </w:r>
      <w:r>
        <w:rPr>
          <w:lang w:val="uk-UA"/>
        </w:rPr>
        <w:t>А.</w:t>
      </w:r>
      <w:r w:rsidRPr="000A14B3">
        <w:rPr>
          <w:lang w:val="uk-UA"/>
        </w:rPr>
        <w:t>РОМАСЮКОВ</w:t>
      </w:r>
    </w:p>
    <w:p w:rsidR="006B688D" w:rsidRDefault="006B688D" w:rsidP="006B688D">
      <w:pPr>
        <w:rPr>
          <w:lang w:val="uk-UA"/>
        </w:rPr>
      </w:pPr>
    </w:p>
    <w:p w:rsidR="006B688D" w:rsidRDefault="006B688D" w:rsidP="006B688D">
      <w:pPr>
        <w:rPr>
          <w:lang w:val="uk-UA"/>
        </w:rPr>
        <w:sectPr w:rsidR="006B688D" w:rsidSect="000A14B3">
          <w:pgSz w:w="11906" w:h="16838"/>
          <w:pgMar w:top="851" w:right="850" w:bottom="1134" w:left="1418" w:header="708" w:footer="708" w:gutter="0"/>
          <w:cols w:space="708"/>
          <w:docGrid w:linePitch="360"/>
        </w:sectPr>
      </w:pPr>
    </w:p>
    <w:p w:rsidR="006B688D" w:rsidRPr="000A359A" w:rsidRDefault="006B688D" w:rsidP="006B688D">
      <w:pPr>
        <w:ind w:left="12744"/>
        <w:rPr>
          <w:lang w:val="uk-UA"/>
        </w:rPr>
      </w:pPr>
      <w:r>
        <w:rPr>
          <w:lang w:val="uk-UA"/>
        </w:rPr>
        <w:lastRenderedPageBreak/>
        <w:t>Додаток 2</w:t>
      </w:r>
    </w:p>
    <w:p w:rsidR="006B688D" w:rsidRDefault="006B688D" w:rsidP="006B688D">
      <w:pPr>
        <w:ind w:left="12744"/>
        <w:rPr>
          <w:lang w:val="uk-UA"/>
        </w:rPr>
      </w:pPr>
      <w:r>
        <w:rPr>
          <w:lang w:val="uk-UA"/>
        </w:rPr>
        <w:t xml:space="preserve">до </w:t>
      </w:r>
      <w:r w:rsidRPr="000A359A">
        <w:rPr>
          <w:lang w:val="uk-UA"/>
        </w:rPr>
        <w:t>Програми</w:t>
      </w:r>
    </w:p>
    <w:p w:rsidR="006B688D" w:rsidRPr="000A359A" w:rsidRDefault="006B688D" w:rsidP="006B688D">
      <w:pPr>
        <w:rPr>
          <w:lang w:val="uk-UA"/>
        </w:rPr>
      </w:pPr>
    </w:p>
    <w:p w:rsidR="006B688D" w:rsidRDefault="006B688D" w:rsidP="006B688D">
      <w:pPr>
        <w:ind w:left="708"/>
        <w:jc w:val="center"/>
        <w:rPr>
          <w:b/>
          <w:color w:val="000000"/>
          <w:spacing w:val="-7"/>
          <w:lang w:val="uk-UA"/>
        </w:rPr>
      </w:pPr>
      <w:r w:rsidRPr="000A359A">
        <w:rPr>
          <w:b/>
          <w:color w:val="000000"/>
          <w:spacing w:val="-7"/>
          <w:lang w:val="uk-UA"/>
        </w:rPr>
        <w:t>На</w:t>
      </w:r>
      <w:r>
        <w:rPr>
          <w:b/>
          <w:color w:val="000000"/>
          <w:spacing w:val="-7"/>
          <w:lang w:val="uk-UA"/>
        </w:rPr>
        <w:t>прямки</w:t>
      </w:r>
    </w:p>
    <w:p w:rsidR="006B688D" w:rsidRPr="006B688D" w:rsidRDefault="006B688D" w:rsidP="006B688D">
      <w:pPr>
        <w:ind w:left="708"/>
        <w:jc w:val="center"/>
        <w:rPr>
          <w:b/>
          <w:bCs/>
          <w:lang w:val="uk-UA"/>
        </w:rPr>
      </w:pPr>
      <w:r w:rsidRPr="000A359A">
        <w:rPr>
          <w:b/>
          <w:color w:val="000000"/>
          <w:spacing w:val="-7"/>
          <w:lang w:val="uk-UA"/>
        </w:rPr>
        <w:t xml:space="preserve">реалізації та заходи </w:t>
      </w:r>
      <w:r w:rsidRPr="006B688D">
        <w:rPr>
          <w:b/>
          <w:color w:val="000000"/>
          <w:spacing w:val="-7"/>
          <w:lang w:val="uk-UA"/>
        </w:rPr>
        <w:t>«</w:t>
      </w:r>
      <w:r w:rsidRPr="000A359A">
        <w:rPr>
          <w:b/>
          <w:bCs/>
          <w:lang w:val="uk-UA"/>
        </w:rPr>
        <w:t xml:space="preserve">Програми </w:t>
      </w:r>
      <w:r>
        <w:rPr>
          <w:b/>
          <w:bCs/>
          <w:color w:val="000000"/>
          <w:lang w:val="uk-UA"/>
        </w:rPr>
        <w:t>підтримки читацької культури та</w:t>
      </w:r>
      <w:r w:rsidRPr="000A359A">
        <w:rPr>
          <w:b/>
          <w:bCs/>
          <w:color w:val="000000"/>
          <w:lang w:val="uk-UA"/>
        </w:rPr>
        <w:t xml:space="preserve"> книговидання у</w:t>
      </w:r>
      <w:r>
        <w:rPr>
          <w:b/>
          <w:bCs/>
          <w:color w:val="000000"/>
          <w:lang w:val="uk-UA"/>
        </w:rPr>
        <w:t xml:space="preserve"> </w:t>
      </w:r>
      <w:r w:rsidRPr="006B688D">
        <w:rPr>
          <w:b/>
          <w:bCs/>
          <w:color w:val="000000"/>
          <w:lang w:val="uk-UA"/>
        </w:rPr>
        <w:t>Хмельницьк</w:t>
      </w:r>
      <w:r>
        <w:rPr>
          <w:b/>
          <w:bCs/>
          <w:color w:val="000000"/>
          <w:lang w:val="uk-UA"/>
        </w:rPr>
        <w:t>ій міські</w:t>
      </w:r>
      <w:r w:rsidRPr="006B688D">
        <w:rPr>
          <w:b/>
          <w:bCs/>
          <w:color w:val="000000"/>
          <w:lang w:val="uk-UA"/>
        </w:rPr>
        <w:t xml:space="preserve">й </w:t>
      </w:r>
      <w:r w:rsidRPr="006B688D">
        <w:rPr>
          <w:b/>
          <w:color w:val="000000"/>
          <w:lang w:val="uk-UA"/>
        </w:rPr>
        <w:t xml:space="preserve">територіальній </w:t>
      </w:r>
      <w:r w:rsidRPr="00B32652">
        <w:rPr>
          <w:b/>
          <w:bCs/>
          <w:color w:val="000000"/>
          <w:lang w:val="uk-UA"/>
        </w:rPr>
        <w:t>громаді</w:t>
      </w:r>
      <w:r w:rsidRPr="00B32652">
        <w:rPr>
          <w:b/>
          <w:color w:val="000000"/>
          <w:lang w:val="uk-UA"/>
        </w:rPr>
        <w:t xml:space="preserve"> </w:t>
      </w:r>
      <w:r w:rsidRPr="00B32652">
        <w:rPr>
          <w:b/>
          <w:bCs/>
          <w:color w:val="000000"/>
          <w:lang w:val="uk-UA"/>
        </w:rPr>
        <w:t>на 2021</w:t>
      </w:r>
      <w:r>
        <w:rPr>
          <w:b/>
          <w:bCs/>
          <w:color w:val="000000"/>
          <w:lang w:val="uk-UA"/>
        </w:rPr>
        <w:t xml:space="preserve"> -2025 роки </w:t>
      </w:r>
      <w:r w:rsidRPr="000A359A">
        <w:rPr>
          <w:b/>
          <w:bCs/>
          <w:color w:val="000000"/>
          <w:lang w:val="uk-UA"/>
        </w:rPr>
        <w:t>«</w:t>
      </w:r>
      <w:r w:rsidRPr="000A359A">
        <w:rPr>
          <w:rFonts w:eastAsia="Calibri"/>
          <w:b/>
          <w:bCs/>
          <w:lang w:val="uk-UA"/>
        </w:rPr>
        <w:t>#</w:t>
      </w:r>
      <w:proofErr w:type="spellStart"/>
      <w:r w:rsidRPr="000A359A">
        <w:rPr>
          <w:rFonts w:eastAsia="Calibri"/>
          <w:b/>
          <w:bCs/>
          <w:lang w:val="uk-UA"/>
        </w:rPr>
        <w:t>ЩодняЧитай</w:t>
      </w:r>
      <w:proofErr w:type="spellEnd"/>
      <w:r w:rsidRPr="000A359A">
        <w:rPr>
          <w:rFonts w:eastAsia="Calibri"/>
          <w:b/>
          <w:bCs/>
          <w:lang w:val="uk-UA"/>
        </w:rPr>
        <w:t xml:space="preserve"> українською</w:t>
      </w:r>
      <w:r w:rsidRPr="000A359A">
        <w:rPr>
          <w:b/>
          <w:bCs/>
          <w:color w:val="000000"/>
          <w:lang w:val="uk-UA"/>
        </w:rPr>
        <w:t xml:space="preserve">» </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520"/>
        <w:gridCol w:w="950"/>
        <w:gridCol w:w="1483"/>
        <w:gridCol w:w="1216"/>
        <w:gridCol w:w="948"/>
        <w:gridCol w:w="948"/>
        <w:gridCol w:w="948"/>
        <w:gridCol w:w="949"/>
        <w:gridCol w:w="1215"/>
        <w:gridCol w:w="900"/>
        <w:gridCol w:w="2525"/>
      </w:tblGrid>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rFonts w:eastAsia="Calibri"/>
                <w:sz w:val="28"/>
              </w:rPr>
            </w:pPr>
            <w:r w:rsidRPr="000A359A">
              <w:rPr>
                <w:b/>
                <w:lang w:val="uk-UA"/>
              </w:rPr>
              <w:t>№ 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autoSpaceDE w:val="0"/>
              <w:autoSpaceDN w:val="0"/>
              <w:adjustRightInd w:val="0"/>
              <w:jc w:val="center"/>
            </w:pPr>
            <w:r w:rsidRPr="000A359A">
              <w:rPr>
                <w:b/>
                <w:bCs/>
                <w:lang w:val="uk-UA"/>
              </w:rPr>
              <w:t>Перелік заходів Програми</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pPr>
            <w:r w:rsidRPr="000A359A">
              <w:rPr>
                <w:b/>
                <w:bCs/>
                <w:lang w:val="uk-UA"/>
              </w:rPr>
              <w:t>Строк виконання заходу</w:t>
            </w:r>
          </w:p>
        </w:tc>
        <w:tc>
          <w:tcPr>
            <w:tcW w:w="1483"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autoSpaceDE w:val="0"/>
              <w:autoSpaceDN w:val="0"/>
              <w:adjustRightInd w:val="0"/>
              <w:ind w:right="-108"/>
              <w:jc w:val="center"/>
            </w:pPr>
            <w:r w:rsidRPr="000A359A">
              <w:rPr>
                <w:b/>
                <w:bCs/>
                <w:lang w:val="uk-UA"/>
              </w:rPr>
              <w:t>Виконавці</w:t>
            </w:r>
          </w:p>
        </w:tc>
        <w:tc>
          <w:tcPr>
            <w:tcW w:w="1216"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sz w:val="20"/>
                <w:szCs w:val="20"/>
              </w:rPr>
            </w:pPr>
            <w:r w:rsidRPr="000A359A">
              <w:rPr>
                <w:b/>
                <w:bCs/>
                <w:sz w:val="20"/>
                <w:szCs w:val="20"/>
                <w:lang w:val="uk-UA"/>
              </w:rPr>
              <w:t xml:space="preserve">Джерела </w:t>
            </w:r>
            <w:proofErr w:type="spellStart"/>
            <w:r w:rsidRPr="000A359A">
              <w:rPr>
                <w:b/>
                <w:bCs/>
                <w:sz w:val="20"/>
                <w:szCs w:val="20"/>
                <w:lang w:val="uk-UA"/>
              </w:rPr>
              <w:t>фінансу-вання</w:t>
            </w:r>
            <w:proofErr w:type="spellEnd"/>
          </w:p>
        </w:tc>
        <w:tc>
          <w:tcPr>
            <w:tcW w:w="5908" w:type="dxa"/>
            <w:gridSpan w:val="6"/>
            <w:tcBorders>
              <w:top w:val="single" w:sz="4" w:space="0" w:color="auto"/>
              <w:left w:val="single" w:sz="4" w:space="0" w:color="auto"/>
              <w:bottom w:val="single" w:sz="4" w:space="0" w:color="auto"/>
              <w:right w:val="single" w:sz="4" w:space="0" w:color="auto"/>
            </w:tcBorders>
            <w:vAlign w:val="center"/>
          </w:tcPr>
          <w:p w:rsidR="006B688D" w:rsidRPr="000A359A" w:rsidRDefault="006B688D" w:rsidP="006B688D">
            <w:pPr>
              <w:jc w:val="center"/>
              <w:rPr>
                <w:b/>
                <w:bCs/>
                <w:lang w:val="uk-UA"/>
              </w:rPr>
            </w:pPr>
            <w:r w:rsidRPr="000A359A">
              <w:rPr>
                <w:b/>
                <w:bCs/>
                <w:lang w:val="uk-UA"/>
              </w:rPr>
              <w:t>Очікувані обсяги фінансування, тис. грн.</w:t>
            </w:r>
          </w:p>
          <w:p w:rsidR="006B688D" w:rsidRPr="000A359A" w:rsidRDefault="006B688D" w:rsidP="006B688D">
            <w:pPr>
              <w:jc w:val="center"/>
              <w:rPr>
                <w:b/>
                <w:bCs/>
                <w:lang w:val="uk-UA"/>
              </w:rPr>
            </w:pPr>
          </w:p>
          <w:p w:rsidR="006B688D" w:rsidRPr="000A359A" w:rsidRDefault="006B688D" w:rsidP="006B688D">
            <w:pPr>
              <w:jc w:val="center"/>
              <w:rPr>
                <w:b/>
                <w:bCs/>
                <w:lang w:val="uk-UA"/>
              </w:rPr>
            </w:pPr>
          </w:p>
          <w:p w:rsidR="006B688D" w:rsidRPr="000A359A" w:rsidRDefault="006B688D" w:rsidP="006B688D">
            <w:pPr>
              <w:jc w:val="center"/>
              <w:rPr>
                <w:rFonts w:eastAsia="Calibri"/>
                <w:b/>
                <w:bCs/>
                <w:sz w:val="28"/>
                <w:lang w:val="uk-UA"/>
              </w:rPr>
            </w:pPr>
            <w:r w:rsidRPr="000A359A">
              <w:rPr>
                <w:rFonts w:eastAsia="Calibri"/>
                <w:b/>
                <w:bCs/>
                <w:lang w:val="uk-UA"/>
              </w:rPr>
              <w:t>Всього     2021         2022       2023       2024             2025</w:t>
            </w:r>
          </w:p>
        </w:tc>
        <w:tc>
          <w:tcPr>
            <w:tcW w:w="2525"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autoSpaceDE w:val="0"/>
              <w:autoSpaceDN w:val="0"/>
              <w:adjustRightInd w:val="0"/>
              <w:jc w:val="center"/>
              <w:rPr>
                <w:b/>
                <w:bCs/>
                <w:lang w:val="uk-UA"/>
              </w:rPr>
            </w:pPr>
            <w:r w:rsidRPr="000A359A">
              <w:rPr>
                <w:b/>
                <w:bCs/>
                <w:lang w:val="uk-UA"/>
              </w:rPr>
              <w:t>Очікувані результати</w:t>
            </w:r>
          </w:p>
        </w:tc>
      </w:tr>
      <w:tr w:rsidR="006B688D" w:rsidRPr="000A359A" w:rsidTr="006B688D">
        <w:trPr>
          <w:trHeight w:val="284"/>
        </w:trPr>
        <w:tc>
          <w:tcPr>
            <w:tcW w:w="818"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b/>
                <w:lang w:val="uk-UA"/>
              </w:rPr>
            </w:pPr>
            <w:r w:rsidRPr="000A359A">
              <w:rPr>
                <w:b/>
                <w:lang w:val="uk-UA"/>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autoSpaceDE w:val="0"/>
              <w:autoSpaceDN w:val="0"/>
              <w:adjustRightInd w:val="0"/>
              <w:jc w:val="center"/>
              <w:rPr>
                <w:b/>
                <w:bCs/>
                <w:lang w:val="uk-UA"/>
              </w:rPr>
            </w:pPr>
            <w:r w:rsidRPr="000A359A">
              <w:rPr>
                <w:b/>
                <w:bCs/>
                <w:lang w:val="uk-UA"/>
              </w:rPr>
              <w:t>2</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b/>
                <w:bCs/>
                <w:lang w:val="uk-UA"/>
              </w:rPr>
            </w:pPr>
            <w:r w:rsidRPr="000A359A">
              <w:rPr>
                <w:b/>
                <w:bCs/>
                <w:lang w:val="uk-UA"/>
              </w:rPr>
              <w:t>3</w:t>
            </w:r>
          </w:p>
        </w:tc>
        <w:tc>
          <w:tcPr>
            <w:tcW w:w="1483"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autoSpaceDE w:val="0"/>
              <w:autoSpaceDN w:val="0"/>
              <w:adjustRightInd w:val="0"/>
              <w:ind w:right="-108"/>
              <w:jc w:val="center"/>
              <w:rPr>
                <w:b/>
                <w:bCs/>
                <w:lang w:val="uk-UA"/>
              </w:rPr>
            </w:pPr>
            <w:r w:rsidRPr="000A359A">
              <w:rPr>
                <w:b/>
                <w:bCs/>
                <w:lang w:val="uk-UA"/>
              </w:rPr>
              <w:t>4</w:t>
            </w:r>
          </w:p>
        </w:tc>
        <w:tc>
          <w:tcPr>
            <w:tcW w:w="1216"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ind w:firstLine="61"/>
              <w:jc w:val="center"/>
              <w:rPr>
                <w:b/>
                <w:bCs/>
                <w:lang w:val="uk-UA"/>
              </w:rPr>
            </w:pPr>
            <w:r w:rsidRPr="000A359A">
              <w:rPr>
                <w:b/>
                <w:bCs/>
                <w:lang w:val="uk-UA"/>
              </w:rPr>
              <w:t>5</w:t>
            </w:r>
          </w:p>
        </w:tc>
        <w:tc>
          <w:tcPr>
            <w:tcW w:w="948"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b/>
                <w:bCs/>
                <w:lang w:val="uk-UA"/>
              </w:rPr>
            </w:pPr>
            <w:r w:rsidRPr="000A359A">
              <w:rPr>
                <w:b/>
                <w:bCs/>
                <w:lang w:val="uk-UA"/>
              </w:rPr>
              <w:t>6</w:t>
            </w:r>
          </w:p>
        </w:tc>
        <w:tc>
          <w:tcPr>
            <w:tcW w:w="948"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rFonts w:eastAsia="Calibri"/>
                <w:b/>
                <w:bCs/>
                <w:lang w:val="uk-UA"/>
              </w:rPr>
            </w:pPr>
            <w:r w:rsidRPr="000A359A">
              <w:rPr>
                <w:rFonts w:eastAsia="Calibri"/>
                <w:b/>
                <w:bCs/>
                <w:lang w:val="uk-UA"/>
              </w:rPr>
              <w:t>7</w:t>
            </w:r>
          </w:p>
        </w:tc>
        <w:tc>
          <w:tcPr>
            <w:tcW w:w="948"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rFonts w:eastAsia="Calibri"/>
                <w:b/>
                <w:bCs/>
                <w:lang w:val="uk-UA"/>
              </w:rPr>
            </w:pPr>
            <w:r w:rsidRPr="000A359A">
              <w:rPr>
                <w:rFonts w:eastAsia="Calibri"/>
                <w:b/>
                <w:bCs/>
                <w:lang w:val="uk-UA"/>
              </w:rPr>
              <w:t>8</w:t>
            </w:r>
          </w:p>
        </w:tc>
        <w:tc>
          <w:tcPr>
            <w:tcW w:w="949"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rFonts w:eastAsia="Calibri"/>
                <w:b/>
                <w:bCs/>
                <w:lang w:val="uk-UA"/>
              </w:rPr>
            </w:pPr>
            <w:r w:rsidRPr="000A359A">
              <w:rPr>
                <w:rFonts w:eastAsia="Calibri"/>
                <w:b/>
                <w:bCs/>
                <w:lang w:val="uk-UA"/>
              </w:rPr>
              <w:t>9</w:t>
            </w:r>
          </w:p>
        </w:tc>
        <w:tc>
          <w:tcPr>
            <w:tcW w:w="1215"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rFonts w:eastAsia="Calibri"/>
                <w:b/>
                <w:bCs/>
                <w:lang w:val="uk-UA"/>
              </w:rPr>
            </w:pPr>
            <w:r w:rsidRPr="000A359A">
              <w:rPr>
                <w:rFonts w:eastAsia="Calibri"/>
                <w:b/>
                <w:bCs/>
                <w:lang w:val="uk-UA"/>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jc w:val="center"/>
              <w:rPr>
                <w:rFonts w:eastAsia="Calibri"/>
                <w:b/>
                <w:bCs/>
                <w:lang w:val="uk-UA"/>
              </w:rPr>
            </w:pPr>
            <w:r w:rsidRPr="000A359A">
              <w:rPr>
                <w:rFonts w:eastAsia="Calibri"/>
                <w:b/>
                <w:bCs/>
                <w:lang w:val="uk-UA"/>
              </w:rPr>
              <w:t>11</w:t>
            </w:r>
          </w:p>
        </w:tc>
        <w:tc>
          <w:tcPr>
            <w:tcW w:w="2525"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autoSpaceDE w:val="0"/>
              <w:autoSpaceDN w:val="0"/>
              <w:adjustRightInd w:val="0"/>
              <w:jc w:val="center"/>
              <w:rPr>
                <w:b/>
                <w:bCs/>
                <w:lang w:val="uk-UA"/>
              </w:rPr>
            </w:pPr>
            <w:r w:rsidRPr="000A359A">
              <w:rPr>
                <w:b/>
                <w:bCs/>
                <w:lang w:val="uk-UA"/>
              </w:rPr>
              <w:t>12</w:t>
            </w:r>
          </w:p>
        </w:tc>
      </w:tr>
      <w:tr w:rsidR="006B688D" w:rsidRPr="000A359A" w:rsidTr="006B688D">
        <w:trPr>
          <w:trHeight w:val="284"/>
        </w:trPr>
        <w:tc>
          <w:tcPr>
            <w:tcW w:w="15420" w:type="dxa"/>
            <w:gridSpan w:val="12"/>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
                <w:lang w:val="uk-UA"/>
              </w:rPr>
            </w:pPr>
            <w:r w:rsidRPr="000A359A">
              <w:rPr>
                <w:b/>
                <w:iCs/>
                <w:lang w:val="uk-UA"/>
              </w:rPr>
              <w:t xml:space="preserve">                                    І.  Розвиток книговидання, поповнення книжкових фондів та розповсюдження   книжкової продукції місцевих авторів</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lang w:val="uk-UA"/>
              </w:rPr>
              <w:t>1.1.</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bCs/>
                <w:iCs/>
                <w:lang w:val="uk-UA"/>
              </w:rPr>
              <w:t xml:space="preserve">Організація роботи Координаційної ради </w:t>
            </w:r>
            <w:r>
              <w:rPr>
                <w:bCs/>
                <w:iCs/>
                <w:lang w:val="uk-UA"/>
              </w:rPr>
              <w:t xml:space="preserve">управління культури і туризму </w:t>
            </w:r>
            <w:r w:rsidRPr="000A359A">
              <w:rPr>
                <w:bCs/>
                <w:iCs/>
                <w:lang w:val="uk-UA"/>
              </w:rPr>
              <w:t>з питань закупівлі та книговидання книжкової продукції місцевих авторів за бюджетні кошти</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2021- 2025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lang w:val="uk-UA"/>
              </w:rPr>
            </w:pPr>
            <w:r w:rsidRPr="000A359A">
              <w:rPr>
                <w:bCs/>
                <w:iCs/>
                <w:lang w:val="uk-UA"/>
              </w:rPr>
              <w:t>Управління культури  і туризму, літературні спілки</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proofErr w:type="spellStart"/>
            <w:r w:rsidRPr="000A359A">
              <w:rPr>
                <w:bCs/>
                <w:iCs/>
                <w:lang w:val="uk-UA"/>
              </w:rPr>
              <w:t>Фінансу</w:t>
            </w:r>
            <w:proofErr w:type="spellEnd"/>
            <w:r w:rsidRPr="000A359A">
              <w:rPr>
                <w:bCs/>
                <w:iCs/>
                <w:lang w:val="uk-UA"/>
              </w:rPr>
              <w:t xml:space="preserve"> -</w:t>
            </w:r>
          </w:p>
          <w:p w:rsidR="006B688D" w:rsidRPr="000A359A" w:rsidRDefault="006B688D" w:rsidP="006B688D">
            <w:pPr>
              <w:rPr>
                <w:lang w:val="uk-UA"/>
              </w:rPr>
            </w:pPr>
            <w:proofErr w:type="spellStart"/>
            <w:r w:rsidRPr="000A359A">
              <w:rPr>
                <w:bCs/>
                <w:iCs/>
                <w:lang w:val="uk-UA"/>
              </w:rPr>
              <w:t>вання</w:t>
            </w:r>
            <w:proofErr w:type="spellEnd"/>
            <w:r w:rsidRPr="000A359A">
              <w:rPr>
                <w:bCs/>
                <w:iCs/>
                <w:lang w:val="uk-UA"/>
              </w:rPr>
              <w:t xml:space="preserve"> не потребує</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
                <w:bCs/>
                <w:lang w:val="uk-UA"/>
              </w:rPr>
            </w:pPr>
            <w:r w:rsidRPr="000A359A">
              <w:rPr>
                <w:lang w:val="uk-UA"/>
              </w:rPr>
              <w:t>Визначення переліку книжкових видань до друку та закупівлі</w:t>
            </w:r>
          </w:p>
        </w:tc>
      </w:tr>
      <w:tr w:rsidR="006B688D" w:rsidRPr="006B688D" w:rsidTr="006B688D">
        <w:trPr>
          <w:trHeight w:val="113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1.2.</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Закупівля книжкової продукції місцевих авторів</w:t>
            </w:r>
            <w:r w:rsidRPr="000A359A">
              <w:rPr>
                <w:bCs/>
                <w:iCs/>
                <w:lang w:val="uk-UA"/>
              </w:rPr>
              <w:t xml:space="preserve"> за бюджетні кошти</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2021- 2025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lang w:val="uk-UA"/>
              </w:rPr>
            </w:pPr>
            <w:r w:rsidRPr="000A359A">
              <w:rPr>
                <w:bCs/>
                <w:iCs/>
                <w:lang w:val="uk-UA"/>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ind w:firstLine="61"/>
              <w:jc w:val="center"/>
              <w:rPr>
                <w:lang w:val="uk-UA"/>
              </w:rPr>
            </w:pPr>
            <w:r w:rsidRPr="000A359A">
              <w:rPr>
                <w:lang w:val="uk-UA"/>
              </w:rPr>
              <w:t>Бюджет міста</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700,0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100,0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120,0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140,0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160,0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180,0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
                <w:bCs/>
                <w:lang w:val="uk-UA"/>
              </w:rPr>
            </w:pPr>
            <w:r w:rsidRPr="000A359A">
              <w:rPr>
                <w:lang w:val="uk-UA"/>
              </w:rPr>
              <w:t xml:space="preserve">Підтримка поліграфічної продукції місцевих авторів та поповнення бібліотечних фондів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1.3.</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bCs/>
                <w:iCs/>
                <w:lang w:val="uk-UA"/>
              </w:rPr>
              <w:t xml:space="preserve"> Вживання заходів щодо укомплектування  публічних бібліотек </w:t>
            </w:r>
            <w:r>
              <w:rPr>
                <w:bCs/>
                <w:iCs/>
                <w:lang w:val="uk-UA"/>
              </w:rPr>
              <w:t>Громади</w:t>
            </w:r>
            <w:r w:rsidRPr="000A359A">
              <w:rPr>
                <w:bCs/>
                <w:iCs/>
                <w:lang w:val="uk-UA"/>
              </w:rPr>
              <w:t xml:space="preserve"> книжковою продукцією видавництв України  </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r w:rsidRPr="000A359A">
              <w:rPr>
                <w:bCs/>
                <w:iCs/>
              </w:rPr>
              <w:t>20</w:t>
            </w:r>
            <w:r w:rsidRPr="000A359A">
              <w:rPr>
                <w:bCs/>
                <w:iCs/>
                <w:lang w:val="uk-UA"/>
              </w:rPr>
              <w:t>21</w:t>
            </w:r>
            <w:r w:rsidRPr="000A359A">
              <w:rPr>
                <w:bCs/>
                <w:iCs/>
              </w:rPr>
              <w:t>-202</w:t>
            </w:r>
            <w:r w:rsidRPr="000A359A">
              <w:rPr>
                <w:bCs/>
                <w:iCs/>
                <w:lang w:val="uk-UA"/>
              </w:rPr>
              <w:t>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lang w:val="uk-UA"/>
              </w:rPr>
            </w:pPr>
            <w:r w:rsidRPr="000A359A">
              <w:rPr>
                <w:bCs/>
                <w:iCs/>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ind w:firstLine="61"/>
              <w:jc w:val="center"/>
              <w:rPr>
                <w:lang w:val="uk-UA"/>
              </w:rPr>
            </w:pPr>
            <w:r w:rsidRPr="000A359A">
              <w:rPr>
                <w:bCs/>
                <w:iCs/>
                <w:lang w:val="uk-UA"/>
              </w:rPr>
              <w:t>Бюджет міста</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3500,0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600,0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650,0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700,0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750,0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800,0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Наповнення бібліотечних фондів</w:t>
            </w:r>
          </w:p>
          <w:p w:rsidR="006B688D" w:rsidRPr="000A359A" w:rsidRDefault="006B688D" w:rsidP="006B688D">
            <w:pPr>
              <w:autoSpaceDE w:val="0"/>
              <w:autoSpaceDN w:val="0"/>
              <w:adjustRightInd w:val="0"/>
              <w:rPr>
                <w:b/>
                <w:bCs/>
                <w:lang w:val="uk-UA"/>
              </w:rPr>
            </w:pPr>
            <w:r w:rsidRPr="000A359A">
              <w:rPr>
                <w:lang w:val="uk-UA"/>
              </w:rPr>
              <w:t xml:space="preserve">кращими зразками поліграфічної продукції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1.4.</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i/>
                <w:lang w:val="uk-UA"/>
              </w:rPr>
            </w:pPr>
            <w:r w:rsidRPr="000A359A">
              <w:rPr>
                <w:bCs/>
                <w:iCs/>
                <w:lang w:val="uk-UA"/>
              </w:rPr>
              <w:t xml:space="preserve"> </w:t>
            </w:r>
            <w:r w:rsidRPr="009A2845">
              <w:rPr>
                <w:bCs/>
                <w:i/>
                <w:iCs/>
                <w:lang w:val="uk-UA"/>
              </w:rPr>
              <w:t xml:space="preserve">Передплата періодичних видань України, у т. ч. місцевих газет і журналів для укомплектування  фондів </w:t>
            </w:r>
            <w:r w:rsidRPr="009A2845">
              <w:rPr>
                <w:i/>
                <w:color w:val="000000"/>
                <w:lang w:val="uk-UA"/>
              </w:rPr>
              <w:t xml:space="preserve"> </w:t>
            </w:r>
            <w:r w:rsidRPr="009A2845">
              <w:rPr>
                <w:bCs/>
                <w:i/>
                <w:iCs/>
                <w:lang w:val="uk-UA"/>
              </w:rPr>
              <w:t xml:space="preserve">бібліотек </w:t>
            </w:r>
            <w:r w:rsidRPr="009A2845">
              <w:rPr>
                <w:i/>
                <w:color w:val="000000"/>
                <w:lang w:val="uk-UA"/>
              </w:rPr>
              <w:t>Громади</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r w:rsidRPr="000A359A">
              <w:rPr>
                <w:bCs/>
                <w:iCs/>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lang w:val="uk-UA"/>
              </w:rPr>
            </w:pPr>
            <w:r w:rsidRPr="000A359A">
              <w:rPr>
                <w:bCs/>
                <w:iCs/>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ind w:firstLine="61"/>
              <w:jc w:val="center"/>
              <w:rPr>
                <w:i/>
                <w:lang w:val="uk-UA"/>
              </w:rPr>
            </w:pPr>
            <w:r w:rsidRPr="009A2845">
              <w:rPr>
                <w:bCs/>
                <w:i/>
                <w:iCs/>
                <w:lang w:val="uk-UA"/>
              </w:rPr>
              <w:t>Бюджет міста</w:t>
            </w:r>
          </w:p>
        </w:tc>
        <w:tc>
          <w:tcPr>
            <w:tcW w:w="948"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rFonts w:eastAsia="Calibri"/>
                <w:i/>
                <w:lang w:val="uk-UA"/>
              </w:rPr>
              <w:t>700,0</w:t>
            </w:r>
          </w:p>
        </w:tc>
        <w:tc>
          <w:tcPr>
            <w:tcW w:w="948"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i/>
                <w:lang w:val="uk-UA"/>
              </w:rPr>
              <w:t>100,0</w:t>
            </w:r>
          </w:p>
        </w:tc>
        <w:tc>
          <w:tcPr>
            <w:tcW w:w="948"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i/>
                <w:lang w:val="uk-UA"/>
              </w:rPr>
              <w:t>120,0</w:t>
            </w:r>
          </w:p>
        </w:tc>
        <w:tc>
          <w:tcPr>
            <w:tcW w:w="949"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i/>
                <w:lang w:val="uk-UA"/>
              </w:rPr>
              <w:t>140,0</w:t>
            </w:r>
          </w:p>
        </w:tc>
        <w:tc>
          <w:tcPr>
            <w:tcW w:w="1215"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i/>
                <w:lang w:val="uk-UA"/>
              </w:rPr>
              <w:t>160,0</w:t>
            </w:r>
          </w:p>
        </w:tc>
        <w:tc>
          <w:tcPr>
            <w:tcW w:w="90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i/>
                <w:lang w:val="uk-UA"/>
              </w:rPr>
              <w:t>180,0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 xml:space="preserve">Оперативне інформування  </w:t>
            </w:r>
          </w:p>
          <w:p w:rsidR="006B688D" w:rsidRPr="000A359A" w:rsidRDefault="006B688D" w:rsidP="006B688D">
            <w:pPr>
              <w:rPr>
                <w:lang w:val="uk-UA"/>
              </w:rPr>
            </w:pPr>
            <w:r w:rsidRPr="000A359A">
              <w:rPr>
                <w:lang w:val="uk-UA"/>
              </w:rPr>
              <w:t xml:space="preserve">хмельничан про найважливіші </w:t>
            </w:r>
          </w:p>
          <w:p w:rsidR="006B688D" w:rsidRPr="000A359A" w:rsidRDefault="006B688D" w:rsidP="006B688D">
            <w:pPr>
              <w:autoSpaceDE w:val="0"/>
              <w:autoSpaceDN w:val="0"/>
              <w:adjustRightInd w:val="0"/>
              <w:rPr>
                <w:b/>
                <w:bCs/>
                <w:lang w:val="uk-UA"/>
              </w:rPr>
            </w:pPr>
            <w:r w:rsidRPr="000A359A">
              <w:rPr>
                <w:lang w:val="uk-UA"/>
              </w:rPr>
              <w:t xml:space="preserve">події політично-економічного, культурного життя країни  та міста  </w:t>
            </w:r>
          </w:p>
        </w:tc>
      </w:tr>
      <w:tr w:rsidR="006B688D" w:rsidRPr="000A359A" w:rsidTr="006B688D">
        <w:trPr>
          <w:trHeight w:val="1686"/>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iCs/>
                <w:lang w:val="uk-UA"/>
              </w:rPr>
            </w:pPr>
            <w:r w:rsidRPr="000A359A">
              <w:rPr>
                <w:bCs/>
                <w:iCs/>
                <w:lang w:val="uk-UA"/>
              </w:rPr>
              <w:t xml:space="preserve"> Книговидання книжкової продукції місцевих авторів - </w:t>
            </w:r>
            <w:r w:rsidRPr="000A359A">
              <w:rPr>
                <w:lang w:val="uk-UA"/>
              </w:rPr>
              <w:t xml:space="preserve">суспільно значущих творів письменників і наукової інтелігенції </w:t>
            </w:r>
            <w:r>
              <w:rPr>
                <w:lang w:val="uk-UA"/>
              </w:rPr>
              <w:t>Громади</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rPr>
            </w:pPr>
            <w:r w:rsidRPr="000A359A">
              <w:rPr>
                <w:bCs/>
                <w:iCs/>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rPr>
            </w:pPr>
            <w:r w:rsidRPr="000A359A">
              <w:rPr>
                <w:bCs/>
                <w:iCs/>
                <w:lang w:val="uk-UA"/>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ind w:firstLine="61"/>
              <w:jc w:val="center"/>
              <w:rPr>
                <w:bCs/>
                <w:iCs/>
                <w:lang w:val="uk-UA"/>
              </w:rPr>
            </w:pPr>
            <w:r w:rsidRPr="000A359A">
              <w:rPr>
                <w:bCs/>
                <w:iCs/>
                <w:lang w:val="uk-UA"/>
              </w:rPr>
              <w:t>Бюджет міста</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300,0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350,0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400,0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450,0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500,0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 xml:space="preserve">Підтримка місцевого книговидання та діяльності профільних творчих спілок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1.6.</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iCs/>
                <w:lang w:val="uk-UA"/>
              </w:rPr>
            </w:pPr>
            <w:r w:rsidRPr="000A359A">
              <w:rPr>
                <w:lang w:val="uk-UA"/>
              </w:rPr>
              <w:t>Підготовка до друку, друк та допоміжні послуги, пов'язані з друкуванням поетичної та прозової збірки авторів профільних творчих спілок та громадських організацій</w:t>
            </w:r>
            <w:r>
              <w:rPr>
                <w:color w:val="000000"/>
                <w:lang w:val="uk-UA"/>
              </w:rPr>
              <w:t xml:space="preserve">  Г</w:t>
            </w:r>
            <w:r w:rsidRPr="000A359A">
              <w:rPr>
                <w:color w:val="000000"/>
                <w:lang w:val="uk-UA"/>
              </w:rPr>
              <w:t>ромади</w:t>
            </w:r>
            <w:r w:rsidRPr="000A359A">
              <w:rPr>
                <w:lang w:val="uk-UA"/>
              </w:rPr>
              <w:t>, з них періодичних видань:</w:t>
            </w: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rPr>
            </w:pP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rPr>
            </w:pPr>
            <w:r w:rsidRPr="000A359A">
              <w:rPr>
                <w:bCs/>
                <w:iCs/>
                <w:lang w:val="uk-UA"/>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p w:rsidR="006B688D" w:rsidRPr="000A359A" w:rsidRDefault="006B688D" w:rsidP="006B688D">
            <w:pPr>
              <w:jc w:val="center"/>
              <w:rPr>
                <w:bCs/>
                <w:iCs/>
                <w:lang w:val="uk-UA"/>
              </w:rPr>
            </w:pPr>
          </w:p>
          <w:p w:rsidR="006B688D" w:rsidRPr="000A359A" w:rsidRDefault="006B688D" w:rsidP="006B688D">
            <w:pPr>
              <w:jc w:val="center"/>
              <w:rPr>
                <w:bCs/>
                <w:iCs/>
                <w:lang w:val="uk-UA"/>
              </w:rPr>
            </w:pPr>
            <w:r w:rsidRPr="000A359A">
              <w:rPr>
                <w:bCs/>
                <w:iCs/>
                <w:lang w:val="uk-UA"/>
              </w:rPr>
              <w:t>Інші джерела</w:t>
            </w: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F1280B" w:rsidRDefault="006B688D" w:rsidP="006B688D">
            <w:pPr>
              <w:rPr>
                <w:rFonts w:eastAsia="Calibri"/>
                <w:b/>
                <w:bCs/>
                <w:lang w:val="uk-UA"/>
              </w:rPr>
            </w:pPr>
            <w:r w:rsidRPr="00F1280B">
              <w:rPr>
                <w:rFonts w:eastAsia="Calibri"/>
                <w:b/>
                <w:bCs/>
                <w:lang w:val="uk-UA"/>
              </w:rPr>
              <w:t>1528,0</w:t>
            </w:r>
          </w:p>
          <w:p w:rsidR="006B688D" w:rsidRPr="00F1280B" w:rsidRDefault="006B688D" w:rsidP="006B688D">
            <w:pPr>
              <w:rPr>
                <w:rFonts w:eastAsia="Calibri"/>
                <w:b/>
                <w:bCs/>
                <w:lang w:val="uk-UA"/>
              </w:rPr>
            </w:pPr>
          </w:p>
          <w:p w:rsidR="006B688D" w:rsidRPr="00F1280B" w:rsidRDefault="006B688D" w:rsidP="006B688D">
            <w:pPr>
              <w:rPr>
                <w:rFonts w:eastAsia="Calibri"/>
                <w:b/>
                <w:bCs/>
                <w:lang w:val="uk-UA"/>
              </w:rPr>
            </w:pPr>
          </w:p>
          <w:p w:rsidR="006B688D" w:rsidRPr="00F1280B" w:rsidRDefault="006B688D" w:rsidP="006B688D">
            <w:pPr>
              <w:rPr>
                <w:rFonts w:eastAsia="Calibri"/>
                <w:b/>
                <w:bCs/>
                <w:lang w:val="uk-UA"/>
              </w:rPr>
            </w:pPr>
          </w:p>
          <w:p w:rsidR="006B688D" w:rsidRPr="00F1280B" w:rsidRDefault="006B688D" w:rsidP="006B688D">
            <w:pPr>
              <w:rPr>
                <w:rFonts w:eastAsia="Calibri"/>
                <w:b/>
                <w:bCs/>
                <w:lang w:val="uk-UA"/>
              </w:rPr>
            </w:pPr>
          </w:p>
          <w:p w:rsidR="006B688D" w:rsidRPr="00F1280B" w:rsidRDefault="006B688D" w:rsidP="006B688D">
            <w:pPr>
              <w:rPr>
                <w:rFonts w:eastAsia="Calibri"/>
                <w:b/>
                <w:bCs/>
                <w:lang w:val="uk-UA"/>
              </w:rPr>
            </w:pPr>
          </w:p>
          <w:p w:rsidR="006B688D" w:rsidRPr="00F1280B" w:rsidRDefault="006B688D" w:rsidP="006B688D">
            <w:pPr>
              <w:rPr>
                <w:rFonts w:eastAsia="Calibri"/>
                <w:b/>
                <w:bCs/>
                <w:lang w:val="uk-UA"/>
              </w:rPr>
            </w:pPr>
            <w:r w:rsidRPr="00F1280B">
              <w:rPr>
                <w:rFonts w:eastAsia="Calibri"/>
                <w:b/>
                <w:bCs/>
                <w:lang w:val="uk-UA"/>
              </w:rPr>
              <w:t>567,0</w:t>
            </w:r>
          </w:p>
        </w:tc>
        <w:tc>
          <w:tcPr>
            <w:tcW w:w="948" w:type="dxa"/>
            <w:tcBorders>
              <w:top w:val="single" w:sz="4" w:space="0" w:color="auto"/>
              <w:left w:val="single" w:sz="4" w:space="0" w:color="auto"/>
              <w:bottom w:val="single" w:sz="4" w:space="0" w:color="auto"/>
              <w:right w:val="single" w:sz="4" w:space="0" w:color="auto"/>
            </w:tcBorders>
          </w:tcPr>
          <w:p w:rsidR="006B688D" w:rsidRPr="00F1280B" w:rsidRDefault="006B688D" w:rsidP="006B688D">
            <w:pPr>
              <w:rPr>
                <w:b/>
                <w:bCs/>
                <w:lang w:val="uk-UA"/>
              </w:rPr>
            </w:pPr>
            <w:r w:rsidRPr="00F1280B">
              <w:rPr>
                <w:b/>
                <w:bCs/>
                <w:lang w:val="uk-UA"/>
              </w:rPr>
              <w:t>235,2</w:t>
            </w: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0A359A" w:rsidRDefault="006B688D" w:rsidP="006B688D">
            <w:pPr>
              <w:rPr>
                <w:b/>
                <w:bCs/>
                <w:i/>
                <w:iCs/>
                <w:lang w:val="uk-UA"/>
              </w:rPr>
            </w:pPr>
            <w:r w:rsidRPr="00F1280B">
              <w:rPr>
                <w:b/>
                <w:bCs/>
                <w:lang w:val="uk-UA"/>
              </w:rPr>
              <w:t>83,8</w:t>
            </w:r>
          </w:p>
        </w:tc>
        <w:tc>
          <w:tcPr>
            <w:tcW w:w="948" w:type="dxa"/>
            <w:tcBorders>
              <w:top w:val="single" w:sz="4" w:space="0" w:color="auto"/>
              <w:left w:val="single" w:sz="4" w:space="0" w:color="auto"/>
              <w:bottom w:val="single" w:sz="4" w:space="0" w:color="auto"/>
              <w:right w:val="single" w:sz="4" w:space="0" w:color="auto"/>
            </w:tcBorders>
          </w:tcPr>
          <w:p w:rsidR="006B688D" w:rsidRPr="00F1280B" w:rsidRDefault="006B688D" w:rsidP="006B688D">
            <w:pPr>
              <w:rPr>
                <w:b/>
                <w:bCs/>
                <w:lang w:val="uk-UA"/>
              </w:rPr>
            </w:pPr>
            <w:r w:rsidRPr="00F1280B">
              <w:rPr>
                <w:b/>
                <w:bCs/>
                <w:lang w:val="uk-UA"/>
              </w:rPr>
              <w:t>356,4</w:t>
            </w: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F1280B" w:rsidRDefault="006B688D" w:rsidP="006B688D">
            <w:pPr>
              <w:rPr>
                <w:b/>
                <w:bCs/>
                <w:lang w:val="uk-UA"/>
              </w:rPr>
            </w:pPr>
            <w:r w:rsidRPr="00F1280B">
              <w:rPr>
                <w:b/>
                <w:bCs/>
                <w:lang w:val="uk-UA"/>
              </w:rPr>
              <w:t>101,6</w:t>
            </w:r>
          </w:p>
        </w:tc>
        <w:tc>
          <w:tcPr>
            <w:tcW w:w="949" w:type="dxa"/>
            <w:tcBorders>
              <w:top w:val="single" w:sz="4" w:space="0" w:color="auto"/>
              <w:left w:val="single" w:sz="4" w:space="0" w:color="auto"/>
              <w:bottom w:val="single" w:sz="4" w:space="0" w:color="auto"/>
              <w:right w:val="single" w:sz="4" w:space="0" w:color="auto"/>
            </w:tcBorders>
          </w:tcPr>
          <w:p w:rsidR="006B688D" w:rsidRPr="00F1280B" w:rsidRDefault="006B688D" w:rsidP="006B688D">
            <w:pPr>
              <w:rPr>
                <w:b/>
                <w:bCs/>
                <w:lang w:val="uk-UA"/>
              </w:rPr>
            </w:pPr>
            <w:r w:rsidRPr="00F1280B">
              <w:rPr>
                <w:b/>
                <w:bCs/>
                <w:lang w:val="uk-UA"/>
              </w:rPr>
              <w:t>297,6</w:t>
            </w: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0A359A" w:rsidRDefault="006B688D" w:rsidP="006B688D">
            <w:pPr>
              <w:rPr>
                <w:b/>
                <w:bCs/>
                <w:i/>
                <w:iCs/>
                <w:lang w:val="uk-UA"/>
              </w:rPr>
            </w:pPr>
          </w:p>
          <w:p w:rsidR="006B688D" w:rsidRPr="00F1280B" w:rsidRDefault="006B688D" w:rsidP="006B688D">
            <w:pPr>
              <w:rPr>
                <w:b/>
                <w:bCs/>
                <w:lang w:val="uk-UA"/>
              </w:rPr>
            </w:pPr>
            <w:r w:rsidRPr="00F1280B">
              <w:rPr>
                <w:b/>
                <w:bCs/>
                <w:lang w:val="uk-UA"/>
              </w:rPr>
              <w:t>119,4</w:t>
            </w:r>
          </w:p>
        </w:tc>
        <w:tc>
          <w:tcPr>
            <w:tcW w:w="1215" w:type="dxa"/>
            <w:tcBorders>
              <w:top w:val="single" w:sz="4" w:space="0" w:color="auto"/>
              <w:left w:val="single" w:sz="4" w:space="0" w:color="auto"/>
              <w:bottom w:val="single" w:sz="4" w:space="0" w:color="auto"/>
              <w:right w:val="single" w:sz="4" w:space="0" w:color="auto"/>
            </w:tcBorders>
          </w:tcPr>
          <w:p w:rsidR="006B688D" w:rsidRPr="00F1280B" w:rsidRDefault="006B688D" w:rsidP="006B688D">
            <w:pPr>
              <w:rPr>
                <w:b/>
                <w:bCs/>
                <w:lang w:val="uk-UA"/>
              </w:rPr>
            </w:pPr>
            <w:r w:rsidRPr="00F1280B">
              <w:rPr>
                <w:b/>
                <w:bCs/>
                <w:lang w:val="uk-UA"/>
              </w:rPr>
              <w:t>398,8</w:t>
            </w: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r w:rsidRPr="00F1280B">
              <w:rPr>
                <w:b/>
                <w:bCs/>
                <w:lang w:val="uk-UA"/>
              </w:rPr>
              <w:t>127,2</w:t>
            </w:r>
          </w:p>
        </w:tc>
        <w:tc>
          <w:tcPr>
            <w:tcW w:w="900" w:type="dxa"/>
            <w:tcBorders>
              <w:top w:val="single" w:sz="4" w:space="0" w:color="auto"/>
              <w:left w:val="single" w:sz="4" w:space="0" w:color="auto"/>
              <w:bottom w:val="single" w:sz="4" w:space="0" w:color="auto"/>
              <w:right w:val="single" w:sz="4" w:space="0" w:color="auto"/>
            </w:tcBorders>
          </w:tcPr>
          <w:p w:rsidR="006B688D" w:rsidRPr="00F1280B" w:rsidRDefault="006B688D" w:rsidP="006B688D">
            <w:pPr>
              <w:rPr>
                <w:b/>
                <w:bCs/>
                <w:lang w:val="uk-UA"/>
              </w:rPr>
            </w:pPr>
            <w:r w:rsidRPr="00F1280B">
              <w:rPr>
                <w:b/>
                <w:bCs/>
                <w:lang w:val="uk-UA"/>
              </w:rPr>
              <w:t>240,0</w:t>
            </w: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p>
          <w:p w:rsidR="006B688D" w:rsidRPr="00F1280B" w:rsidRDefault="006B688D" w:rsidP="006B688D">
            <w:pPr>
              <w:rPr>
                <w:b/>
                <w:bCs/>
                <w:lang w:val="uk-UA"/>
              </w:rPr>
            </w:pPr>
            <w:r w:rsidRPr="00F1280B">
              <w:rPr>
                <w:b/>
                <w:bCs/>
                <w:lang w:val="uk-UA"/>
              </w:rPr>
              <w:t>135,0</w:t>
            </w:r>
          </w:p>
        </w:tc>
        <w:tc>
          <w:tcPr>
            <w:tcW w:w="2525" w:type="dxa"/>
            <w:vMerge w:val="restart"/>
            <w:tcBorders>
              <w:top w:val="single" w:sz="4" w:space="0" w:color="auto"/>
              <w:left w:val="single" w:sz="4" w:space="0" w:color="auto"/>
              <w:bottom w:val="single" w:sz="4" w:space="0" w:color="auto"/>
              <w:right w:val="single" w:sz="4" w:space="0" w:color="auto"/>
            </w:tcBorders>
            <w:hideMark/>
          </w:tcPr>
          <w:p w:rsidR="006B688D" w:rsidRPr="00F1280B" w:rsidRDefault="006B688D" w:rsidP="006B688D">
            <w:pPr>
              <w:rPr>
                <w:lang w:val="uk-UA"/>
              </w:rPr>
            </w:pPr>
            <w:r w:rsidRPr="00F1280B">
              <w:rPr>
                <w:lang w:val="uk-UA"/>
              </w:rPr>
              <w:t>Підтримка творчих літературних та краєзнавчих спілок міста та краю</w:t>
            </w:r>
          </w:p>
        </w:tc>
      </w:tr>
      <w:tr w:rsidR="006B688D" w:rsidRPr="000A359A" w:rsidTr="006B688D">
        <w:trPr>
          <w:trHeight w:val="2399"/>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tabs>
                <w:tab w:val="left" w:pos="11700"/>
              </w:tabs>
              <w:rPr>
                <w:lang w:val="uk-UA"/>
              </w:rPr>
            </w:pPr>
            <w:r w:rsidRPr="000A359A">
              <w:rPr>
                <w:bCs/>
                <w:iCs/>
                <w:lang w:val="uk-UA"/>
              </w:rPr>
              <w:t>- Альманах обласної Хмельницької організації Спілки письменників України «</w:t>
            </w:r>
            <w:r w:rsidRPr="000A359A">
              <w:rPr>
                <w:lang w:val="uk-UA"/>
              </w:rPr>
              <w:t xml:space="preserve">Південний Буг»   </w:t>
            </w:r>
            <w:r w:rsidRPr="000A359A">
              <w:rPr>
                <w:bCs/>
                <w:iCs/>
                <w:lang w:val="uk-UA"/>
              </w:rPr>
              <w:t>(2 випуски на рік)</w:t>
            </w:r>
          </w:p>
        </w:tc>
        <w:tc>
          <w:tcPr>
            <w:tcW w:w="950" w:type="dxa"/>
            <w:tcBorders>
              <w:top w:val="single" w:sz="4" w:space="0" w:color="auto"/>
              <w:left w:val="single" w:sz="4" w:space="0" w:color="auto"/>
              <w:bottom w:val="single" w:sz="4" w:space="0" w:color="auto"/>
              <w:right w:val="single" w:sz="4" w:space="0" w:color="auto"/>
            </w:tcBorders>
            <w:vAlign w:val="center"/>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bCs/>
                <w:iCs/>
                <w:lang w:val="uk-UA"/>
              </w:rPr>
            </w:pPr>
          </w:p>
          <w:p w:rsidR="006B688D" w:rsidRPr="000A359A" w:rsidRDefault="006B688D" w:rsidP="006B688D">
            <w:pPr>
              <w:autoSpaceDE w:val="0"/>
              <w:autoSpaceDN w:val="0"/>
              <w:adjustRightInd w:val="0"/>
              <w:ind w:right="-108"/>
              <w:rPr>
                <w:bCs/>
                <w:iCs/>
              </w:rPr>
            </w:pPr>
            <w:r w:rsidRPr="000A359A">
              <w:rPr>
                <w:bCs/>
                <w:iCs/>
                <w:lang w:val="uk-UA"/>
              </w:rPr>
              <w:t>Установи, організації різних форм власності</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jc w:val="center"/>
              <w:rPr>
                <w:bCs/>
                <w:iCs/>
                <w:lang w:val="uk-UA"/>
              </w:rPr>
            </w:pPr>
          </w:p>
          <w:p w:rsidR="006B688D" w:rsidRPr="000A359A" w:rsidRDefault="006B688D" w:rsidP="006B688D">
            <w:pPr>
              <w:jc w:val="center"/>
              <w:rPr>
                <w:bCs/>
                <w:iCs/>
                <w:lang w:val="uk-UA"/>
              </w:rPr>
            </w:pPr>
            <w:r w:rsidRPr="000A359A">
              <w:rPr>
                <w:bCs/>
                <w:iCs/>
                <w:lang w:val="uk-UA"/>
              </w:rPr>
              <w:t>Інші джерела</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480,0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150,0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r w:rsidRPr="000A359A">
              <w:rPr>
                <w:lang w:val="uk-UA"/>
              </w:rPr>
              <w:t>80,0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r w:rsidRPr="000A359A">
              <w:rPr>
                <w:lang w:val="uk-UA"/>
              </w:rPr>
              <w:t>20,0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r w:rsidRPr="000A359A">
              <w:rPr>
                <w:lang w:val="uk-UA"/>
              </w:rPr>
              <w:t>100,0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r w:rsidRPr="000A359A">
              <w:rPr>
                <w:lang w:val="uk-UA"/>
              </w:rPr>
              <w:t>25,0</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r w:rsidRPr="000A359A">
              <w:rPr>
                <w:lang w:val="uk-UA"/>
              </w:rPr>
              <w:t>100,0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r w:rsidRPr="000A359A">
              <w:rPr>
                <w:lang w:val="uk-UA"/>
              </w:rPr>
              <w:t>30,0</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r w:rsidRPr="000A359A">
              <w:rPr>
                <w:lang w:val="uk-UA"/>
              </w:rPr>
              <w:t>100,0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r w:rsidRPr="000A359A">
              <w:rPr>
                <w:lang w:val="uk-UA"/>
              </w:rPr>
              <w:t>35,0</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r w:rsidRPr="000A359A">
              <w:rPr>
                <w:lang w:val="uk-UA"/>
              </w:rPr>
              <w:t>100,0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r w:rsidRPr="000A359A">
              <w:rPr>
                <w:lang w:val="uk-UA"/>
              </w:rPr>
              <w:t>40,0</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tabs>
                <w:tab w:val="left" w:pos="11700"/>
              </w:tabs>
              <w:rPr>
                <w:bCs/>
                <w:iCs/>
                <w:lang w:val="uk-UA"/>
              </w:rPr>
            </w:pPr>
            <w:r w:rsidRPr="000A359A">
              <w:rPr>
                <w:bCs/>
                <w:iCs/>
                <w:lang w:val="uk-UA"/>
              </w:rPr>
              <w:t xml:space="preserve">- Альманах </w:t>
            </w:r>
            <w:r w:rsidRPr="000A359A">
              <w:rPr>
                <w:lang w:val="uk-UA"/>
              </w:rPr>
              <w:t>Хмельницького обласного осередку Всеукраїнської творчої спілки «Конгрес літераторів України»</w:t>
            </w:r>
            <w:r w:rsidRPr="000A359A">
              <w:rPr>
                <w:bCs/>
                <w:iCs/>
                <w:lang w:val="uk-UA"/>
              </w:rPr>
              <w:t xml:space="preserve"> «</w:t>
            </w:r>
            <w:proofErr w:type="spellStart"/>
            <w:r w:rsidRPr="000A359A">
              <w:rPr>
                <w:bCs/>
                <w:iCs/>
                <w:lang w:val="uk-UA"/>
              </w:rPr>
              <w:t>Медобори</w:t>
            </w:r>
            <w:proofErr w:type="spellEnd"/>
            <w:r w:rsidRPr="000A359A">
              <w:rPr>
                <w:bCs/>
                <w:iCs/>
                <w:lang w:val="uk-UA"/>
              </w:rPr>
              <w:t>» (2 випуски на рік)</w:t>
            </w:r>
          </w:p>
        </w:tc>
        <w:tc>
          <w:tcPr>
            <w:tcW w:w="950" w:type="dxa"/>
            <w:tcBorders>
              <w:top w:val="single" w:sz="4" w:space="0" w:color="auto"/>
              <w:left w:val="single" w:sz="4" w:space="0" w:color="auto"/>
              <w:bottom w:val="single" w:sz="4" w:space="0" w:color="auto"/>
              <w:right w:val="single" w:sz="4" w:space="0" w:color="auto"/>
            </w:tcBorders>
            <w:vAlign w:val="center"/>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lang w:val="uk-UA"/>
              </w:rPr>
            </w:pP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tabs>
                <w:tab w:val="left" w:pos="11700"/>
              </w:tabs>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lang w:val="uk-UA"/>
              </w:rPr>
            </w:pPr>
            <w:r w:rsidRPr="000A359A">
              <w:rPr>
                <w:bCs/>
                <w:iCs/>
                <w:lang w:val="uk-UA"/>
              </w:rPr>
              <w:t>Установи, організації різних форм власності</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p w:rsidR="006B688D" w:rsidRPr="000A359A" w:rsidRDefault="006B688D" w:rsidP="006B688D">
            <w:pPr>
              <w:ind w:firstLine="61"/>
              <w:jc w:val="center"/>
              <w:rPr>
                <w:lang w:val="uk-UA"/>
              </w:rPr>
            </w:pPr>
            <w:r w:rsidRPr="000A359A">
              <w:rPr>
                <w:bCs/>
                <w:iCs/>
                <w:lang w:val="uk-UA"/>
              </w:rPr>
              <w:t>Інші джерела</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380,0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135,0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80,0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25,0</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80,0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30,0</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80,0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30,0</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80,0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30,0</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bCs/>
                <w:iCs/>
                <w:lang w:val="uk-UA"/>
              </w:rPr>
              <w:t>- Часопис Хмельницької міської літературної спілки «Поділля»  «Літературна громада» (2 випуски на рік)</w:t>
            </w:r>
          </w:p>
        </w:tc>
        <w:tc>
          <w:tcPr>
            <w:tcW w:w="950" w:type="dxa"/>
            <w:tcBorders>
              <w:top w:val="single" w:sz="4" w:space="0" w:color="auto"/>
              <w:left w:val="single" w:sz="4" w:space="0" w:color="auto"/>
              <w:bottom w:val="single" w:sz="4" w:space="0" w:color="auto"/>
              <w:right w:val="single" w:sz="4" w:space="0" w:color="auto"/>
            </w:tcBorders>
            <w:vAlign w:val="center"/>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lang w:val="uk-UA"/>
              </w:rPr>
            </w:pP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lang w:val="uk-UA"/>
              </w:rPr>
            </w:pPr>
            <w:r w:rsidRPr="000A359A">
              <w:rPr>
                <w:bCs/>
                <w:iCs/>
                <w:lang w:val="uk-UA"/>
              </w:rPr>
              <w:t>Установи, організації різних форм власності</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r w:rsidRPr="000A359A">
              <w:rPr>
                <w:bCs/>
                <w:iCs/>
                <w:lang w:val="uk-UA"/>
              </w:rPr>
              <w:t>Інші джерела</w:t>
            </w:r>
          </w:p>
          <w:p w:rsidR="006B688D" w:rsidRPr="000A359A" w:rsidRDefault="006B688D" w:rsidP="006B688D">
            <w:pPr>
              <w:ind w:firstLine="61"/>
              <w:jc w:val="center"/>
              <w:rPr>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185,0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135,0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30,0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35,0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25,0</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40,0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30,0</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40,0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30,0</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40,0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30,0</w:t>
            </w:r>
          </w:p>
          <w:p w:rsidR="006B688D" w:rsidRPr="000A359A" w:rsidRDefault="006B688D" w:rsidP="006B688D">
            <w:pPr>
              <w:rPr>
                <w:rFonts w:eastAsia="Calibri"/>
                <w:lang w:val="uk-UA"/>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bCs/>
                <w:i/>
                <w:iCs/>
                <w:lang w:val="uk-UA"/>
              </w:rPr>
              <w:t>- Альманах</w:t>
            </w:r>
          </w:p>
          <w:p w:rsidR="006B688D" w:rsidRPr="000A359A" w:rsidRDefault="006B688D" w:rsidP="006B688D">
            <w:pPr>
              <w:autoSpaceDE w:val="0"/>
              <w:autoSpaceDN w:val="0"/>
              <w:adjustRightInd w:val="0"/>
              <w:rPr>
                <w:bCs/>
                <w:iCs/>
                <w:lang w:val="uk-UA"/>
              </w:rPr>
            </w:pPr>
            <w:r w:rsidRPr="009A2845">
              <w:rPr>
                <w:bCs/>
                <w:i/>
                <w:iCs/>
                <w:lang w:val="uk-UA"/>
              </w:rPr>
              <w:t>Хмельницької міської організації Національної спілки краєзнавців</w:t>
            </w:r>
          </w:p>
        </w:tc>
        <w:tc>
          <w:tcPr>
            <w:tcW w:w="950" w:type="dxa"/>
            <w:tcBorders>
              <w:top w:val="single" w:sz="4" w:space="0" w:color="auto"/>
              <w:left w:val="single" w:sz="4" w:space="0" w:color="auto"/>
              <w:bottom w:val="single" w:sz="4" w:space="0" w:color="auto"/>
              <w:right w:val="single" w:sz="4" w:space="0" w:color="auto"/>
            </w:tcBorders>
            <w:vAlign w:val="center"/>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lang w:val="uk-UA"/>
              </w:rPr>
            </w:pP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bCs/>
                <w:iCs/>
                <w:lang w:val="uk-UA"/>
              </w:rPr>
            </w:pPr>
            <w:r w:rsidRPr="000A359A">
              <w:rPr>
                <w:bCs/>
                <w:iCs/>
                <w:lang w:val="uk-UA"/>
              </w:rPr>
              <w:t>Установи, організації різних форм власності</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r w:rsidRPr="000A359A">
              <w:rPr>
                <w:bCs/>
                <w:iCs/>
                <w:lang w:val="uk-UA"/>
              </w:rPr>
              <w:t>Інші джерела</w:t>
            </w: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63,0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147,0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10,2</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23,8</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11,4</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26,6</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12,6</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29,4</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13,8</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32,2</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15,0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35,0</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1.6.1.</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iCs/>
                <w:lang w:val="uk-UA"/>
              </w:rPr>
            </w:pPr>
            <w:r w:rsidRPr="000A359A">
              <w:rPr>
                <w:bCs/>
                <w:iCs/>
                <w:lang w:val="uk-UA"/>
              </w:rPr>
              <w:t xml:space="preserve"> Збірка творів учасників літературного фестивалю «Слово єднає» (1 випуск на 2 роки)</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2022</w:t>
            </w:r>
          </w:p>
          <w:p w:rsidR="006B688D" w:rsidRPr="000A359A" w:rsidRDefault="006B688D" w:rsidP="006B688D">
            <w:pPr>
              <w:rPr>
                <w:bCs/>
                <w:iCs/>
                <w:lang w:val="uk-UA"/>
              </w:rPr>
            </w:pPr>
            <w:r w:rsidRPr="000A359A">
              <w:rPr>
                <w:bCs/>
                <w:iCs/>
                <w:lang w:val="uk-UA"/>
              </w:rPr>
              <w:t>2024</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r w:rsidRPr="000A359A">
              <w:rPr>
                <w:bCs/>
                <w:iCs/>
                <w:lang w:val="uk-UA"/>
              </w:rPr>
              <w:t xml:space="preserve">     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110,0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60,0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1.6.2.</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iCs/>
                <w:lang w:val="uk-UA"/>
              </w:rPr>
            </w:pPr>
            <w:r w:rsidRPr="000A359A">
              <w:rPr>
                <w:bCs/>
                <w:iCs/>
                <w:lang w:val="uk-UA"/>
              </w:rPr>
              <w:t xml:space="preserve"> </w:t>
            </w:r>
            <w:proofErr w:type="spellStart"/>
            <w:r w:rsidRPr="000A359A">
              <w:rPr>
                <w:bCs/>
                <w:iCs/>
                <w:lang w:val="uk-UA"/>
              </w:rPr>
              <w:t>Біобібліографічні</w:t>
            </w:r>
            <w:proofErr w:type="spellEnd"/>
            <w:r w:rsidRPr="000A359A">
              <w:rPr>
                <w:bCs/>
                <w:iCs/>
                <w:lang w:val="uk-UA"/>
              </w:rPr>
              <w:t xml:space="preserve"> словники «Лауреати міської премій ім. </w:t>
            </w:r>
          </w:p>
          <w:p w:rsidR="006B688D" w:rsidRPr="000A359A" w:rsidRDefault="006B688D" w:rsidP="006B688D">
            <w:pPr>
              <w:autoSpaceDE w:val="0"/>
              <w:autoSpaceDN w:val="0"/>
              <w:adjustRightInd w:val="0"/>
              <w:rPr>
                <w:bCs/>
                <w:iCs/>
                <w:lang w:val="uk-UA"/>
              </w:rPr>
            </w:pPr>
            <w:r w:rsidRPr="000A359A">
              <w:rPr>
                <w:bCs/>
                <w:iCs/>
                <w:lang w:val="uk-UA"/>
              </w:rPr>
              <w:t>Б. Хмельницького» та «Лауреати міської премі</w:t>
            </w:r>
            <w:r>
              <w:rPr>
                <w:bCs/>
                <w:iCs/>
                <w:lang w:val="uk-UA"/>
              </w:rPr>
              <w:t>ї</w:t>
            </w:r>
            <w:r w:rsidRPr="000A359A">
              <w:rPr>
                <w:bCs/>
                <w:iCs/>
                <w:lang w:val="uk-UA"/>
              </w:rPr>
              <w:t xml:space="preserve"> ім. </w:t>
            </w:r>
          </w:p>
          <w:p w:rsidR="006B688D" w:rsidRPr="000A359A" w:rsidRDefault="006B688D" w:rsidP="006B688D">
            <w:pPr>
              <w:autoSpaceDE w:val="0"/>
              <w:autoSpaceDN w:val="0"/>
              <w:adjustRightInd w:val="0"/>
              <w:rPr>
                <w:bCs/>
                <w:iCs/>
                <w:lang w:val="uk-UA"/>
              </w:rPr>
            </w:pPr>
            <w:r w:rsidRPr="000A359A">
              <w:rPr>
                <w:bCs/>
                <w:iCs/>
                <w:lang w:val="uk-UA"/>
              </w:rPr>
              <w:t>М. Орловського (один випуск на п’ять років)</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2024</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70,0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70,0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lang w:val="uk-UA"/>
              </w:rPr>
            </w:pPr>
            <w:r w:rsidRPr="000A359A">
              <w:rPr>
                <w:bCs/>
                <w:lang w:val="uk-UA"/>
              </w:rPr>
              <w:t>Пошанування лауреатів, сприяння вивченню краєзнавства</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1.6.3.</w:t>
            </w:r>
          </w:p>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iCs/>
                <w:lang w:val="uk-UA"/>
              </w:rPr>
            </w:pPr>
            <w:r w:rsidRPr="000A359A">
              <w:rPr>
                <w:bCs/>
                <w:iCs/>
                <w:lang w:val="uk-UA"/>
              </w:rPr>
              <w:t xml:space="preserve">Збірка міського конкурсу читців – декламаторів навчальних закладів «Слово нації» </w:t>
            </w:r>
          </w:p>
        </w:tc>
        <w:tc>
          <w:tcPr>
            <w:tcW w:w="950" w:type="dxa"/>
            <w:tcBorders>
              <w:top w:val="single" w:sz="4" w:space="0" w:color="auto"/>
              <w:left w:val="single" w:sz="4" w:space="0" w:color="auto"/>
              <w:bottom w:val="single" w:sz="4" w:space="0" w:color="auto"/>
              <w:right w:val="single" w:sz="4" w:space="0" w:color="auto"/>
            </w:tcBorders>
            <w:vAlign w:val="center"/>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lang w:val="uk-UA"/>
              </w:rPr>
            </w:pP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r w:rsidRPr="000A359A">
              <w:rPr>
                <w:bCs/>
                <w:iCs/>
                <w:lang w:val="uk-UA"/>
              </w:rPr>
              <w:t>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25,0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 xml:space="preserve">Підсилення впливу подільської поезії у естетичному вихованні дітей і молоді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1.6.4.</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bCs/>
                <w:i/>
                <w:iCs/>
                <w:lang w:val="uk-UA"/>
              </w:rPr>
              <w:t>Збірка тез Всеукраїнської  науково-практичної конференції «Місто Хмельницький в контексті історії України» (до 590 -річчя   від першої згадки про місто)</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2021</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p w:rsidR="006B688D" w:rsidRPr="000A359A" w:rsidRDefault="006B688D" w:rsidP="006B688D">
            <w:pPr>
              <w:tabs>
                <w:tab w:val="left" w:pos="11700"/>
              </w:tabs>
              <w:rPr>
                <w:bCs/>
                <w:iCs/>
                <w:lang w:val="uk-UA"/>
              </w:rPr>
            </w:pPr>
            <w:r w:rsidRPr="000A359A">
              <w:rPr>
                <w:bCs/>
                <w:iCs/>
                <w:lang w:val="uk-UA"/>
              </w:rPr>
              <w:t>Спілка краєзнавців</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Сприяння вивченню історії та культури рідного краю</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1.6.5.</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bCs/>
                <w:i/>
                <w:iCs/>
                <w:lang w:val="uk-UA"/>
              </w:rPr>
              <w:t xml:space="preserve">Збірка тез Всеукраїнської  науково-практичної конференції до 100-річчя від дня </w:t>
            </w:r>
            <w:r w:rsidRPr="009A2845">
              <w:rPr>
                <w:bCs/>
                <w:i/>
                <w:iCs/>
                <w:lang w:val="uk-UA"/>
              </w:rPr>
              <w:lastRenderedPageBreak/>
              <w:t xml:space="preserve">народження видатного українського письменника </w:t>
            </w:r>
          </w:p>
          <w:p w:rsidR="006B688D" w:rsidRPr="009A2845" w:rsidRDefault="006B688D" w:rsidP="006B688D">
            <w:pPr>
              <w:autoSpaceDE w:val="0"/>
              <w:autoSpaceDN w:val="0"/>
              <w:adjustRightInd w:val="0"/>
              <w:rPr>
                <w:bCs/>
                <w:i/>
                <w:iCs/>
                <w:lang w:val="uk-UA"/>
              </w:rPr>
            </w:pPr>
            <w:r w:rsidRPr="009A2845">
              <w:rPr>
                <w:bCs/>
                <w:i/>
                <w:iCs/>
                <w:lang w:val="uk-UA"/>
              </w:rPr>
              <w:t xml:space="preserve">М. </w:t>
            </w:r>
            <w:proofErr w:type="spellStart"/>
            <w:r w:rsidRPr="009A2845">
              <w:rPr>
                <w:bCs/>
                <w:i/>
                <w:iCs/>
                <w:lang w:val="uk-UA"/>
              </w:rPr>
              <w:t>Магери</w:t>
            </w:r>
            <w:proofErr w:type="spellEnd"/>
            <w:r w:rsidRPr="009A2845">
              <w:rPr>
                <w:bCs/>
                <w:i/>
                <w:iCs/>
                <w:lang w:val="uk-UA"/>
              </w:rPr>
              <w:t xml:space="preserve"> </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lastRenderedPageBreak/>
              <w:t>2022</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p w:rsidR="006B688D" w:rsidRPr="000A359A" w:rsidRDefault="006B688D" w:rsidP="006B688D">
            <w:pPr>
              <w:tabs>
                <w:tab w:val="left" w:pos="11700"/>
              </w:tabs>
              <w:rPr>
                <w:bCs/>
                <w:iCs/>
                <w:lang w:val="uk-UA"/>
              </w:rPr>
            </w:pPr>
            <w:r w:rsidRPr="000A359A">
              <w:rPr>
                <w:bCs/>
                <w:iCs/>
                <w:lang w:val="uk-UA"/>
              </w:rPr>
              <w:t xml:space="preserve">літературні </w:t>
            </w:r>
            <w:r w:rsidRPr="000A359A">
              <w:rPr>
                <w:bCs/>
                <w:iCs/>
                <w:lang w:val="uk-UA"/>
              </w:rPr>
              <w:lastRenderedPageBreak/>
              <w:t>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lastRenderedPageBreak/>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
                <w:bCs/>
                <w:lang w:val="uk-UA"/>
              </w:rPr>
            </w:pPr>
            <w:r w:rsidRPr="000A359A">
              <w:rPr>
                <w:lang w:val="uk-UA"/>
              </w:rPr>
              <w:t xml:space="preserve">Сприяння вивченню творчості видатного подільського письменника, класика української </w:t>
            </w:r>
            <w:r w:rsidRPr="000A359A">
              <w:rPr>
                <w:lang w:val="uk-UA"/>
              </w:rPr>
              <w:lastRenderedPageBreak/>
              <w:t xml:space="preserve">літератури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1.6.6.</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bCs/>
                <w:i/>
                <w:iCs/>
                <w:lang w:val="uk-UA"/>
              </w:rPr>
              <w:t>Збірка матеріалів круглого столу присвяченого 130-річчю заснування першої друкарні у Проскурові</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2023</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
                <w:bCs/>
                <w:lang w:val="uk-UA"/>
              </w:rPr>
            </w:pPr>
            <w:r w:rsidRPr="000A359A">
              <w:rPr>
                <w:lang w:val="uk-UA"/>
              </w:rPr>
              <w:t>Сприяння вивченню історії та культури рідного краю</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1.6.7</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bCs/>
                <w:i/>
                <w:iCs/>
                <w:lang w:val="uk-UA"/>
              </w:rPr>
              <w:t>Збірка матеріалів круглого столу присвяченого 70-річчю від дня народження подільського письменника, літературного критика В. Мацька</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2022</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p w:rsidR="006B688D" w:rsidRPr="000A359A" w:rsidRDefault="006B688D" w:rsidP="006B688D">
            <w:pPr>
              <w:tabs>
                <w:tab w:val="left" w:pos="11700"/>
              </w:tabs>
              <w:rPr>
                <w:bCs/>
                <w:iCs/>
                <w:lang w:val="uk-UA"/>
              </w:rPr>
            </w:pPr>
            <w:r w:rsidRPr="000A359A">
              <w:rPr>
                <w:bCs/>
                <w:iCs/>
                <w:lang w:val="uk-UA"/>
              </w:rPr>
              <w:t>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25,0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25,0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vMerge w:val="restart"/>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Сприяння вивченню творчості видатних подільських письменників</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1.6.8</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bCs/>
                <w:i/>
                <w:iCs/>
                <w:lang w:val="uk-UA"/>
              </w:rPr>
              <w:t xml:space="preserve">Збірка матеріалів круглого столу присвяченого 80 -річчю від дня народження подільського письменника </w:t>
            </w:r>
          </w:p>
          <w:p w:rsidR="006B688D" w:rsidRPr="009A2845" w:rsidRDefault="006B688D" w:rsidP="006B688D">
            <w:pPr>
              <w:autoSpaceDE w:val="0"/>
              <w:autoSpaceDN w:val="0"/>
              <w:adjustRightInd w:val="0"/>
              <w:rPr>
                <w:bCs/>
                <w:i/>
                <w:iCs/>
                <w:lang w:val="uk-UA"/>
              </w:rPr>
            </w:pPr>
            <w:r w:rsidRPr="009A2845">
              <w:rPr>
                <w:bCs/>
                <w:i/>
                <w:iCs/>
                <w:lang w:val="uk-UA"/>
              </w:rPr>
              <w:t xml:space="preserve">М. </w:t>
            </w:r>
            <w:proofErr w:type="spellStart"/>
            <w:r w:rsidRPr="009A2845">
              <w:rPr>
                <w:bCs/>
                <w:i/>
                <w:iCs/>
                <w:lang w:val="uk-UA"/>
              </w:rPr>
              <w:t>Федунця</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2023</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p w:rsidR="006B688D" w:rsidRPr="000A359A" w:rsidRDefault="006B688D" w:rsidP="006B688D">
            <w:pPr>
              <w:tabs>
                <w:tab w:val="left" w:pos="11700"/>
              </w:tabs>
              <w:rPr>
                <w:bCs/>
                <w:iCs/>
                <w:lang w:val="uk-UA"/>
              </w:rPr>
            </w:pPr>
            <w:r w:rsidRPr="000A359A">
              <w:rPr>
                <w:bCs/>
                <w:iCs/>
                <w:lang w:val="uk-UA"/>
              </w:rPr>
              <w:t>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1.6.9.</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rFonts w:eastAsia="Calibri"/>
                <w:i/>
                <w:lang w:val="uk-UA"/>
              </w:rPr>
              <w:t>Бібліографічний посібник «Хмельницький бібліотечний в персоналіях»</w:t>
            </w:r>
          </w:p>
        </w:tc>
        <w:tc>
          <w:tcPr>
            <w:tcW w:w="950"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r w:rsidRPr="000A359A">
              <w:rPr>
                <w:bCs/>
                <w:iCs/>
                <w:lang w:val="uk-UA"/>
              </w:rPr>
              <w:t>2024</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1.7.</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Cs/>
                <w:iCs/>
                <w:lang w:val="uk-UA"/>
              </w:rPr>
            </w:pPr>
            <w:r w:rsidRPr="000A359A">
              <w:rPr>
                <w:color w:val="000000"/>
                <w:lang w:val="uk-UA"/>
              </w:rPr>
              <w:t xml:space="preserve"> Підтримка випуску та закупівля дитячої навчальної, художньої та науково-пізнавальної літератури місцевих авторів для бібліотек </w:t>
            </w:r>
            <w:r>
              <w:rPr>
                <w:color w:val="000000"/>
                <w:lang w:val="uk-UA"/>
              </w:rPr>
              <w:t>Громади</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lang w:val="uk-UA"/>
              </w:rPr>
            </w:pPr>
            <w:r w:rsidRPr="000A359A">
              <w:rPr>
                <w:bCs/>
                <w:iCs/>
                <w:lang w:val="uk-UA"/>
              </w:rPr>
              <w:t xml:space="preserve">  </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rFonts w:eastAsia="Calibri"/>
              </w:rPr>
            </w:pPr>
            <w:proofErr w:type="spellStart"/>
            <w:r w:rsidRPr="000A359A">
              <w:rPr>
                <w:rFonts w:eastAsia="Calibri"/>
              </w:rPr>
              <w:t>Популяризація</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кращих</w:t>
            </w:r>
            <w:proofErr w:type="spellEnd"/>
            <w:r w:rsidRPr="000A359A">
              <w:rPr>
                <w:rFonts w:eastAsia="Calibri"/>
              </w:rPr>
              <w:t xml:space="preserve"> </w:t>
            </w:r>
            <w:proofErr w:type="spellStart"/>
            <w:r w:rsidRPr="000A359A">
              <w:rPr>
                <w:rFonts w:eastAsia="Calibri"/>
              </w:rPr>
              <w:t>зразків</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книжкової</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продукції</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Підвищення</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зацікавленості</w:t>
            </w:r>
            <w:proofErr w:type="spellEnd"/>
            <w:r w:rsidRPr="000A359A">
              <w:rPr>
                <w:rFonts w:eastAsia="Calibri"/>
              </w:rPr>
              <w:t xml:space="preserve"> до</w:t>
            </w:r>
          </w:p>
          <w:p w:rsidR="006B688D" w:rsidRPr="000A359A" w:rsidRDefault="006B688D" w:rsidP="006B688D">
            <w:pPr>
              <w:autoSpaceDE w:val="0"/>
              <w:autoSpaceDN w:val="0"/>
              <w:adjustRightInd w:val="0"/>
              <w:rPr>
                <w:b/>
                <w:bCs/>
                <w:lang w:val="uk-UA"/>
              </w:rPr>
            </w:pPr>
            <w:proofErr w:type="spellStart"/>
            <w:r w:rsidRPr="000A359A">
              <w:rPr>
                <w:rFonts w:eastAsia="Calibri"/>
              </w:rPr>
              <w:t>читання</w:t>
            </w:r>
            <w:proofErr w:type="spellEnd"/>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1.8.</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i/>
                <w:color w:val="000000"/>
                <w:lang w:val="uk-UA"/>
              </w:rPr>
            </w:pPr>
            <w:r w:rsidRPr="009A2845">
              <w:rPr>
                <w:rFonts w:eastAsia="Calibri"/>
                <w:i/>
                <w:lang w:val="uk-UA"/>
              </w:rPr>
              <w:t xml:space="preserve">Забезпечення дітей з особливими освітніми потребами та дорослих з інвалідністю інклюзивною літературою, </w:t>
            </w:r>
            <w:proofErr w:type="spellStart"/>
            <w:r w:rsidRPr="009A2845">
              <w:rPr>
                <w:rFonts w:eastAsia="Calibri"/>
                <w:i/>
                <w:lang w:val="uk-UA"/>
              </w:rPr>
              <w:t>аудіокнигами</w:t>
            </w:r>
            <w:proofErr w:type="spellEnd"/>
            <w:r w:rsidRPr="009A2845">
              <w:rPr>
                <w:rFonts w:eastAsia="Calibri"/>
                <w:i/>
                <w:lang w:val="uk-UA"/>
              </w:rPr>
              <w:t xml:space="preserve">, книгами шрифтом </w:t>
            </w:r>
            <w:proofErr w:type="spellStart"/>
            <w:r w:rsidRPr="009A2845">
              <w:rPr>
                <w:rFonts w:eastAsia="Calibri"/>
                <w:i/>
                <w:lang w:val="uk-UA"/>
              </w:rPr>
              <w:t>Брайля</w:t>
            </w:r>
            <w:proofErr w:type="spellEnd"/>
            <w:r w:rsidRPr="009A2845">
              <w:rPr>
                <w:rFonts w:eastAsia="Calibri"/>
                <w:i/>
                <w:lang w:val="uk-UA"/>
              </w:rPr>
              <w:t xml:space="preserve"> у бібліотеках </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lang w:val="uk-UA"/>
              </w:rPr>
            </w:pPr>
            <w:r w:rsidRPr="000A359A">
              <w:rPr>
                <w:bCs/>
                <w:iCs/>
                <w:lang w:val="uk-UA"/>
              </w:rPr>
              <w:t xml:space="preserve">  </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75,0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rFonts w:eastAsia="Calibri"/>
                <w:lang w:val="uk-UA"/>
              </w:rPr>
            </w:pPr>
            <w:r w:rsidRPr="000A359A">
              <w:rPr>
                <w:rFonts w:eastAsia="Calibri"/>
                <w:lang w:val="uk-UA"/>
              </w:rPr>
              <w:t>Підтримка та забезпечення доступу до надбань світової літератури особам з інвалідністю</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1.9.</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color w:val="000000"/>
                <w:lang w:val="uk-UA"/>
              </w:rPr>
            </w:pPr>
            <w:r w:rsidRPr="000A359A">
              <w:rPr>
                <w:bCs/>
                <w:iCs/>
                <w:lang w:val="uk-UA"/>
              </w:rPr>
              <w:t>Розробка та виготовлення інформаційних, презентаційних матеріалів, просвітницької продукції про місто Хмельницький</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bCs/>
                <w:iCs/>
                <w:lang w:val="uk-UA"/>
              </w:rPr>
            </w:pPr>
            <w:r w:rsidRPr="000A359A">
              <w:rPr>
                <w:bCs/>
                <w:iCs/>
                <w:lang w:val="uk-UA"/>
              </w:rPr>
              <w:t xml:space="preserve">  </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tabs>
                <w:tab w:val="left" w:pos="11700"/>
              </w:tabs>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rFonts w:eastAsia="Calibri"/>
                <w:lang w:val="uk-UA"/>
              </w:rPr>
            </w:pPr>
            <w:r w:rsidRPr="000A359A">
              <w:rPr>
                <w:rFonts w:eastAsia="Calibri"/>
                <w:lang w:val="uk-UA"/>
              </w:rPr>
              <w:t xml:space="preserve">Створення позитивного іміджу міста та сприяння вивченню краєзнавства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1.10.</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bCs/>
                <w:iCs/>
                <w:lang w:val="uk-UA"/>
              </w:rPr>
              <w:t>Безкоштовне розповсюдження надрукованої книжкової та поліграфічної продукції</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bCs/>
                <w:iCs/>
                <w:lang w:val="uk-UA"/>
              </w:rPr>
              <w:t>2021-2025</w:t>
            </w:r>
          </w:p>
          <w:p w:rsidR="006B688D" w:rsidRPr="000A359A" w:rsidRDefault="006B688D" w:rsidP="006B688D">
            <w:pPr>
              <w:rPr>
                <w:lang w:val="uk-UA"/>
              </w:rPr>
            </w:pPr>
            <w:r w:rsidRPr="000A359A">
              <w:rPr>
                <w:bCs/>
                <w:iCs/>
                <w:lang w:val="uk-UA"/>
              </w:rPr>
              <w:t xml:space="preserve">  </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lang w:val="uk-UA"/>
              </w:rPr>
            </w:pPr>
            <w:r w:rsidRPr="000A359A">
              <w:rPr>
                <w:bCs/>
                <w:iCs/>
                <w:lang w:val="uk-UA"/>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jc w:val="both"/>
              <w:rPr>
                <w:bCs/>
                <w:iCs/>
                <w:lang w:val="uk-UA"/>
              </w:rPr>
            </w:pPr>
            <w:proofErr w:type="spellStart"/>
            <w:r w:rsidRPr="000A359A">
              <w:rPr>
                <w:bCs/>
                <w:iCs/>
                <w:lang w:val="uk-UA"/>
              </w:rPr>
              <w:t>Фінансу</w:t>
            </w:r>
            <w:proofErr w:type="spellEnd"/>
            <w:r w:rsidRPr="000A359A">
              <w:rPr>
                <w:bCs/>
                <w:iCs/>
                <w:lang w:val="uk-UA"/>
              </w:rPr>
              <w:t xml:space="preserve"> -</w:t>
            </w:r>
          </w:p>
          <w:p w:rsidR="006B688D" w:rsidRPr="000A359A" w:rsidRDefault="006B688D" w:rsidP="006B688D">
            <w:pPr>
              <w:rPr>
                <w:lang w:val="uk-UA"/>
              </w:rPr>
            </w:pPr>
            <w:proofErr w:type="spellStart"/>
            <w:r w:rsidRPr="000A359A">
              <w:rPr>
                <w:bCs/>
                <w:iCs/>
                <w:lang w:val="uk-UA"/>
              </w:rPr>
              <w:t>вання</w:t>
            </w:r>
            <w:proofErr w:type="spellEnd"/>
            <w:r w:rsidRPr="000A359A">
              <w:rPr>
                <w:bCs/>
                <w:iCs/>
                <w:lang w:val="uk-UA"/>
              </w:rPr>
              <w:t xml:space="preserve"> не потребує</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 </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b/>
                <w:bCs/>
                <w:lang w:val="uk-UA"/>
              </w:rPr>
            </w:pPr>
            <w:r w:rsidRPr="000A359A">
              <w:rPr>
                <w:lang w:val="uk-UA"/>
              </w:rPr>
              <w:t>Підтримка творчих літературних та краєзнавчих спілок міста та краю</w:t>
            </w:r>
          </w:p>
        </w:tc>
      </w:tr>
      <w:tr w:rsidR="006B688D" w:rsidRPr="006B688D" w:rsidTr="006B688D">
        <w:trPr>
          <w:trHeight w:val="567"/>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1.10.1.</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bCs/>
                <w:i/>
                <w:iCs/>
                <w:lang w:val="uk-UA"/>
              </w:rPr>
            </w:pPr>
            <w:r w:rsidRPr="009A2845">
              <w:rPr>
                <w:rFonts w:eastAsia="Calibri"/>
                <w:i/>
                <w:lang w:val="uk-UA"/>
              </w:rPr>
              <w:t>Передача книг  військовим «Бібліотека українського воїна»</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bCs/>
                <w:iCs/>
                <w:lang w:val="uk-UA"/>
              </w:rPr>
              <w:t>Інші джерела</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t>10,0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Сприяння морально-психологічного мікроклімату у Зб</w:t>
            </w:r>
            <w:r>
              <w:rPr>
                <w:lang w:val="uk-UA"/>
              </w:rPr>
              <w:t>ройних силах України, підвищення</w:t>
            </w:r>
            <w:r w:rsidRPr="000A359A">
              <w:rPr>
                <w:lang w:val="uk-UA"/>
              </w:rPr>
              <w:t xml:space="preserve"> освітнього рівня військовослужбовців, організації їх змістовного дозвілля </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1.10.2.</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autoSpaceDE w:val="0"/>
              <w:autoSpaceDN w:val="0"/>
              <w:adjustRightInd w:val="0"/>
              <w:rPr>
                <w:rFonts w:eastAsia="Calibri"/>
                <w:i/>
                <w:lang w:val="uk-UA"/>
              </w:rPr>
            </w:pPr>
            <w:r w:rsidRPr="009A2845">
              <w:rPr>
                <w:rFonts w:eastAsia="Calibri"/>
                <w:i/>
                <w:lang w:val="uk-UA"/>
              </w:rPr>
              <w:t>Акція «Подаруй книгу на Схід» - пересилка  книг місцевих авторів для бібліотек на Сході України</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2,5</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0,5</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0,5</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0,5</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0,5</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0,5</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Сприяння єдиного культурного простору  України, розповсюдження української літератури на Сході України</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1.10.3</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widowControl w:val="0"/>
              <w:rPr>
                <w:rFonts w:eastAsia="Calibri"/>
                <w:i/>
                <w:lang w:val="uk-UA"/>
              </w:rPr>
            </w:pPr>
            <w:r w:rsidRPr="009A2845">
              <w:rPr>
                <w:rFonts w:eastAsia="Calibri"/>
                <w:i/>
                <w:lang w:val="uk-UA"/>
              </w:rPr>
              <w:t xml:space="preserve"> Акція «Світ читає українське»: </w:t>
            </w:r>
            <w:r w:rsidRPr="009A2845">
              <w:rPr>
                <w:bCs/>
                <w:i/>
                <w:lang w:val="uk-UA"/>
              </w:rPr>
              <w:t xml:space="preserve">обмін літературою з представниками діаспори - </w:t>
            </w:r>
            <w:r w:rsidRPr="009A2845">
              <w:rPr>
                <w:i/>
                <w:lang w:val="uk-UA"/>
              </w:rPr>
              <w:t xml:space="preserve">товариством української мови  </w:t>
            </w:r>
          </w:p>
          <w:p w:rsidR="006B688D" w:rsidRPr="009A2845" w:rsidRDefault="006B688D" w:rsidP="006B688D">
            <w:pPr>
              <w:widowControl w:val="0"/>
              <w:rPr>
                <w:bCs/>
                <w:i/>
                <w:lang w:val="uk-UA"/>
              </w:rPr>
            </w:pPr>
            <w:r w:rsidRPr="009A2845">
              <w:rPr>
                <w:i/>
                <w:lang w:val="uk-UA"/>
              </w:rPr>
              <w:t xml:space="preserve"> м. Чикаго (США)</w:t>
            </w:r>
          </w:p>
          <w:p w:rsidR="006B688D" w:rsidRPr="009A2845" w:rsidRDefault="006B688D" w:rsidP="006B688D">
            <w:pPr>
              <w:widowControl w:val="0"/>
              <w:rPr>
                <w:bCs/>
                <w:i/>
                <w:lang w:val="uk-UA"/>
              </w:rPr>
            </w:pPr>
            <w:r w:rsidRPr="009A2845">
              <w:rPr>
                <w:bCs/>
                <w:i/>
                <w:lang w:val="uk-UA"/>
              </w:rPr>
              <w:t xml:space="preserve">Пересилка </w:t>
            </w:r>
            <w:r w:rsidRPr="009A2845">
              <w:rPr>
                <w:i/>
                <w:lang w:val="uk-UA"/>
              </w:rPr>
              <w:t xml:space="preserve"> 2 рази на рік </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bCs/>
                <w:iCs/>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jc w:val="center"/>
              <w:rPr>
                <w:bCs/>
                <w:iCs/>
                <w:lang w:val="uk-UA"/>
              </w:rPr>
            </w:pPr>
            <w:r w:rsidRPr="000A359A">
              <w:rPr>
                <w:bCs/>
                <w:iCs/>
                <w:lang w:val="uk-UA"/>
              </w:rPr>
              <w:t>Бюджет міста</w:t>
            </w:r>
          </w:p>
          <w:p w:rsidR="006B688D" w:rsidRPr="000A359A" w:rsidRDefault="006B688D" w:rsidP="006B688D">
            <w:pPr>
              <w:ind w:firstLine="61"/>
              <w:jc w:val="center"/>
              <w:rPr>
                <w:bCs/>
                <w:iCs/>
                <w:lang w:val="uk-UA"/>
              </w:rPr>
            </w:pPr>
          </w:p>
          <w:p w:rsidR="006B688D" w:rsidRPr="000A359A" w:rsidRDefault="006B688D" w:rsidP="006B688D">
            <w:pPr>
              <w:ind w:firstLine="61"/>
              <w:jc w:val="cente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20,0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4,0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4,0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4,0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4,0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4,0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Розповсюдження української літератури серед поціновувачів українського слова  - представників діаспори у світі</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1.10.4.</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widowControl w:val="0"/>
              <w:rPr>
                <w:rFonts w:eastAsia="Calibri"/>
                <w:i/>
                <w:lang w:val="uk-UA"/>
              </w:rPr>
            </w:pPr>
            <w:r w:rsidRPr="009A2845">
              <w:rPr>
                <w:rFonts w:eastAsia="Calibri"/>
                <w:i/>
                <w:lang w:val="uk-UA"/>
              </w:rPr>
              <w:t xml:space="preserve">Організація </w:t>
            </w:r>
            <w:proofErr w:type="spellStart"/>
            <w:r w:rsidRPr="009A2845">
              <w:rPr>
                <w:rFonts w:eastAsia="Calibri"/>
                <w:i/>
                <w:lang w:val="uk-UA"/>
              </w:rPr>
              <w:t>буккросингу</w:t>
            </w:r>
            <w:proofErr w:type="spellEnd"/>
            <w:r w:rsidRPr="009A2845">
              <w:rPr>
                <w:rFonts w:eastAsia="Calibri"/>
                <w:i/>
                <w:lang w:val="uk-UA"/>
              </w:rPr>
              <w:t xml:space="preserve"> у бібліотеках Громади «Жива полиця» - вільний обмін книгами</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bCs/>
                <w:iCs/>
                <w:lang w:val="uk-UA"/>
              </w:rPr>
            </w:pPr>
            <w:r w:rsidRPr="000A359A">
              <w:rPr>
                <w:bCs/>
                <w:iCs/>
                <w:lang w:val="uk-UA"/>
              </w:rPr>
              <w:t>Управління культури і туризму</w:t>
            </w:r>
          </w:p>
          <w:p w:rsidR="006B688D" w:rsidRPr="000A359A" w:rsidRDefault="006B688D" w:rsidP="006B688D">
            <w:pPr>
              <w:autoSpaceDE w:val="0"/>
              <w:autoSpaceDN w:val="0"/>
              <w:adjustRightInd w:val="0"/>
              <w:ind w:right="-108"/>
              <w:rPr>
                <w:bCs/>
                <w:iCs/>
                <w:lang w:val="uk-UA"/>
              </w:rPr>
            </w:pP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jc w:val="center"/>
              <w:rPr>
                <w:bCs/>
                <w:iCs/>
                <w:lang w:val="uk-UA"/>
              </w:rPr>
            </w:pPr>
            <w:proofErr w:type="spellStart"/>
            <w:r w:rsidRPr="000A359A">
              <w:rPr>
                <w:bCs/>
                <w:iCs/>
                <w:lang w:val="uk-UA"/>
              </w:rPr>
              <w:t>Фінансу</w:t>
            </w:r>
            <w:proofErr w:type="spellEnd"/>
            <w:r w:rsidRPr="000A359A">
              <w:rPr>
                <w:bCs/>
                <w:iCs/>
                <w:lang w:val="uk-UA"/>
              </w:rPr>
              <w:t xml:space="preserve"> -</w:t>
            </w:r>
          </w:p>
          <w:p w:rsidR="006B688D" w:rsidRPr="000A359A" w:rsidRDefault="006B688D" w:rsidP="006B688D">
            <w:pPr>
              <w:jc w:val="center"/>
              <w:rPr>
                <w:bCs/>
                <w:iCs/>
                <w:lang w:val="uk-UA"/>
              </w:rPr>
            </w:pPr>
            <w:proofErr w:type="spellStart"/>
            <w:r w:rsidRPr="000A359A">
              <w:rPr>
                <w:bCs/>
                <w:iCs/>
                <w:lang w:val="uk-UA"/>
              </w:rPr>
              <w:t>вання</w:t>
            </w:r>
            <w:proofErr w:type="spellEnd"/>
            <w:r w:rsidRPr="000A359A">
              <w:rPr>
                <w:bCs/>
                <w:iCs/>
                <w:lang w:val="uk-UA"/>
              </w:rPr>
              <w:t xml:space="preserve"> не потребує</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rFonts w:eastAsia="Calibri"/>
                <w:lang w:val="uk-UA"/>
              </w:rPr>
              <w:t xml:space="preserve">  - </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lang w:val="uk-UA"/>
              </w:rPr>
            </w:pPr>
            <w:r w:rsidRPr="000A359A">
              <w:rPr>
                <w:lang w:val="uk-UA"/>
              </w:rPr>
              <w:t>Підтримка стійкого інтересу до читання паперових українських видань</w:t>
            </w:r>
          </w:p>
        </w:tc>
      </w:tr>
      <w:tr w:rsidR="006B688D" w:rsidRPr="000A359A" w:rsidTr="006B688D">
        <w:trPr>
          <w:trHeight w:val="680"/>
        </w:trPr>
        <w:tc>
          <w:tcPr>
            <w:tcW w:w="5771" w:type="dxa"/>
            <w:gridSpan w:val="4"/>
            <w:vMerge w:val="restart"/>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Всього за напрямом:</w:t>
            </w:r>
          </w:p>
          <w:p w:rsidR="006B688D" w:rsidRPr="000A359A" w:rsidRDefault="006B688D" w:rsidP="006B688D">
            <w:pPr>
              <w:autoSpaceDE w:val="0"/>
              <w:autoSpaceDN w:val="0"/>
              <w:adjustRightInd w:val="0"/>
              <w:ind w:right="-108"/>
              <w:rPr>
                <w:bCs/>
                <w:iCs/>
                <w:lang w:val="uk-UA"/>
              </w:rPr>
            </w:pP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
                <w:iCs/>
                <w:lang w:val="uk-UA"/>
              </w:rPr>
            </w:pPr>
            <w:r w:rsidRPr="000A359A">
              <w:rPr>
                <w:b/>
                <w:iCs/>
                <w:lang w:val="uk-UA"/>
              </w:rPr>
              <w:t xml:space="preserve">Всього </w:t>
            </w:r>
          </w:p>
          <w:p w:rsidR="006B688D" w:rsidRPr="000A359A" w:rsidRDefault="006B688D" w:rsidP="006B688D">
            <w:pPr>
              <w:rPr>
                <w:bCs/>
                <w:iCs/>
                <w:lang w:val="uk-UA"/>
              </w:rPr>
            </w:pPr>
            <w:r w:rsidRPr="000A359A">
              <w:rPr>
                <w:b/>
                <w:iCs/>
                <w:lang w:val="uk-UA"/>
              </w:rPr>
              <w:t xml:space="preserve">у </w:t>
            </w:r>
            <w:proofErr w:type="spellStart"/>
            <w:r w:rsidRPr="000A359A">
              <w:rPr>
                <w:b/>
                <w:iCs/>
                <w:lang w:val="uk-UA"/>
              </w:rPr>
              <w:t>т.ч</w:t>
            </w:r>
            <w:proofErr w:type="spellEnd"/>
            <w:r w:rsidRPr="000A359A">
              <w:rPr>
                <w:b/>
                <w:iCs/>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rFonts w:eastAsia="Calibri"/>
                <w:iCs/>
                <w:lang w:val="uk-UA"/>
              </w:rPr>
            </w:pPr>
            <w:r w:rsidRPr="00055686">
              <w:rPr>
                <w:b/>
                <w:iCs/>
                <w:lang w:val="uk-UA"/>
              </w:rPr>
              <w:t>9302,0</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iCs/>
                <w:lang w:val="uk-UA"/>
              </w:rPr>
            </w:pPr>
            <w:r w:rsidRPr="00055686">
              <w:rPr>
                <w:b/>
                <w:iCs/>
                <w:lang w:val="uk-UA"/>
              </w:rPr>
              <w:t>1480,5</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iCs/>
                <w:lang w:val="uk-UA"/>
              </w:rPr>
            </w:pPr>
            <w:r w:rsidRPr="00055686">
              <w:rPr>
                <w:b/>
                <w:iCs/>
                <w:lang w:val="uk-UA"/>
              </w:rPr>
              <w:t>1759,0</w:t>
            </w:r>
          </w:p>
        </w:tc>
        <w:tc>
          <w:tcPr>
            <w:tcW w:w="949"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iCs/>
                <w:lang w:val="uk-UA"/>
              </w:rPr>
            </w:pPr>
            <w:r w:rsidRPr="00055686">
              <w:rPr>
                <w:b/>
                <w:iCs/>
                <w:lang w:val="uk-UA"/>
              </w:rPr>
              <w:t>1858,5</w:t>
            </w:r>
          </w:p>
        </w:tc>
        <w:tc>
          <w:tcPr>
            <w:tcW w:w="1215"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iCs/>
                <w:lang w:val="uk-UA"/>
              </w:rPr>
            </w:pPr>
            <w:r w:rsidRPr="00055686">
              <w:rPr>
                <w:b/>
                <w:iCs/>
                <w:lang w:val="uk-UA"/>
              </w:rPr>
              <w:t>2107,5</w:t>
            </w:r>
          </w:p>
        </w:tc>
        <w:tc>
          <w:tcPr>
            <w:tcW w:w="900"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rFonts w:eastAsia="Calibri"/>
                <w:iCs/>
                <w:lang w:val="uk-UA"/>
              </w:rPr>
            </w:pPr>
            <w:r w:rsidRPr="00055686">
              <w:rPr>
                <w:rFonts w:eastAsia="Calibri"/>
                <w:b/>
                <w:iCs/>
                <w:lang w:val="uk-UA"/>
              </w:rPr>
              <w:t>2096,5</w:t>
            </w:r>
          </w:p>
        </w:tc>
        <w:tc>
          <w:tcPr>
            <w:tcW w:w="2525" w:type="dxa"/>
            <w:vMerge w:val="restart"/>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rPr>
                <w:lang w:val="uk-UA"/>
              </w:rPr>
            </w:pPr>
          </w:p>
        </w:tc>
      </w:tr>
      <w:tr w:rsidR="006B688D" w:rsidRPr="000A359A" w:rsidTr="006B688D">
        <w:trPr>
          <w:trHeight w:val="454"/>
        </w:trPr>
        <w:tc>
          <w:tcPr>
            <w:tcW w:w="5771" w:type="dxa"/>
            <w:gridSpan w:val="4"/>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b/>
                <w:iCs/>
                <w:lang w:val="uk-UA"/>
              </w:rPr>
              <w:t>Міський бюджет</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8725,0</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w:t>
            </w:r>
            <w:r>
              <w:rPr>
                <w:b/>
                <w:iCs/>
                <w:lang w:val="uk-UA"/>
              </w:rPr>
              <w:t>3</w:t>
            </w:r>
            <w:r w:rsidRPr="00055686">
              <w:rPr>
                <w:b/>
                <w:iCs/>
                <w:lang w:val="uk-UA"/>
              </w:rPr>
              <w:t>94,7</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1655,4</w:t>
            </w:r>
          </w:p>
        </w:tc>
        <w:tc>
          <w:tcPr>
            <w:tcW w:w="949"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1737,1</w:t>
            </w:r>
          </w:p>
        </w:tc>
        <w:tc>
          <w:tcPr>
            <w:tcW w:w="1215"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1978,3</w:t>
            </w:r>
          </w:p>
        </w:tc>
        <w:tc>
          <w:tcPr>
            <w:tcW w:w="900"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rFonts w:eastAsia="Calibri"/>
                <w:b/>
                <w:iCs/>
                <w:lang w:val="uk-UA"/>
              </w:rPr>
            </w:pPr>
            <w:r w:rsidRPr="00055686">
              <w:rPr>
                <w:rFonts w:eastAsia="Calibri"/>
                <w:b/>
                <w:iCs/>
                <w:lang w:val="uk-UA"/>
              </w:rPr>
              <w:t>1959,5</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454"/>
        </w:trPr>
        <w:tc>
          <w:tcPr>
            <w:tcW w:w="5771" w:type="dxa"/>
            <w:gridSpan w:val="4"/>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bCs/>
                <w:iCs/>
                <w:lang w:val="uk-UA"/>
              </w:rPr>
            </w:pP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r w:rsidRPr="000A359A">
              <w:rPr>
                <w:b/>
                <w:iCs/>
                <w:lang w:val="uk-UA"/>
              </w:rPr>
              <w:t>Кошти інших джерел:</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577,0</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85,8</w:t>
            </w:r>
          </w:p>
        </w:tc>
        <w:tc>
          <w:tcPr>
            <w:tcW w:w="948"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103,6</w:t>
            </w:r>
          </w:p>
        </w:tc>
        <w:tc>
          <w:tcPr>
            <w:tcW w:w="949"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121,4</w:t>
            </w:r>
          </w:p>
        </w:tc>
        <w:tc>
          <w:tcPr>
            <w:tcW w:w="1215"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b/>
                <w:iCs/>
                <w:lang w:val="uk-UA"/>
              </w:rPr>
            </w:pPr>
            <w:r w:rsidRPr="00055686">
              <w:rPr>
                <w:b/>
                <w:iCs/>
                <w:lang w:val="uk-UA"/>
              </w:rPr>
              <w:t>129,2</w:t>
            </w:r>
          </w:p>
        </w:tc>
        <w:tc>
          <w:tcPr>
            <w:tcW w:w="900" w:type="dxa"/>
            <w:tcBorders>
              <w:top w:val="single" w:sz="4" w:space="0" w:color="auto"/>
              <w:left w:val="single" w:sz="4" w:space="0" w:color="auto"/>
              <w:bottom w:val="single" w:sz="4" w:space="0" w:color="auto"/>
              <w:right w:val="single" w:sz="4" w:space="0" w:color="auto"/>
            </w:tcBorders>
            <w:hideMark/>
          </w:tcPr>
          <w:p w:rsidR="006B688D" w:rsidRPr="00055686" w:rsidRDefault="006B688D" w:rsidP="006B688D">
            <w:pPr>
              <w:rPr>
                <w:rFonts w:eastAsia="Calibri"/>
                <w:b/>
                <w:iCs/>
                <w:lang w:val="uk-UA"/>
              </w:rPr>
            </w:pPr>
            <w:r w:rsidRPr="00055686">
              <w:rPr>
                <w:rFonts w:eastAsia="Calibri"/>
                <w:b/>
                <w:iCs/>
                <w:lang w:val="uk-UA"/>
              </w:rPr>
              <w:t>137,0</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lang w:val="uk-UA"/>
              </w:rPr>
            </w:pPr>
          </w:p>
        </w:tc>
      </w:tr>
      <w:tr w:rsidR="006B688D" w:rsidRPr="000A359A" w:rsidTr="006B688D">
        <w:trPr>
          <w:trHeight w:val="454"/>
        </w:trPr>
        <w:tc>
          <w:tcPr>
            <w:tcW w:w="15420" w:type="dxa"/>
            <w:gridSpan w:val="12"/>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jc w:val="center"/>
              <w:rPr>
                <w:b/>
                <w:bCs/>
                <w:lang w:val="uk-UA"/>
              </w:rPr>
            </w:pPr>
            <w:r w:rsidRPr="000A359A">
              <w:rPr>
                <w:b/>
                <w:bCs/>
                <w:lang w:val="uk-UA"/>
              </w:rPr>
              <w:t>ІІ. Популяризація місцевого книговидання та виховання культури читання</w:t>
            </w:r>
          </w:p>
        </w:tc>
      </w:tr>
      <w:tr w:rsidR="006B688D" w:rsidRPr="000A359A" w:rsidTr="006B688D">
        <w:trPr>
          <w:trHeight w:val="113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2.1.</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rFonts w:eastAsia="Calibri"/>
              </w:rPr>
            </w:pPr>
            <w:proofErr w:type="spellStart"/>
            <w:r w:rsidRPr="000A359A">
              <w:rPr>
                <w:rFonts w:eastAsia="Calibri"/>
              </w:rPr>
              <w:t>Популяризація</w:t>
            </w:r>
            <w:proofErr w:type="spellEnd"/>
            <w:r w:rsidRPr="000A359A">
              <w:rPr>
                <w:rFonts w:eastAsia="Calibri"/>
              </w:rPr>
              <w:t xml:space="preserve"> та</w:t>
            </w:r>
          </w:p>
          <w:p w:rsidR="006B688D" w:rsidRPr="000A359A" w:rsidRDefault="006B688D" w:rsidP="006B688D">
            <w:pPr>
              <w:autoSpaceDE w:val="0"/>
              <w:autoSpaceDN w:val="0"/>
              <w:adjustRightInd w:val="0"/>
              <w:rPr>
                <w:rFonts w:eastAsia="Calibri"/>
              </w:rPr>
            </w:pPr>
            <w:proofErr w:type="spellStart"/>
            <w:r w:rsidRPr="000A359A">
              <w:rPr>
                <w:rFonts w:eastAsia="Calibri"/>
              </w:rPr>
              <w:t>підтримка</w:t>
            </w:r>
            <w:proofErr w:type="spellEnd"/>
            <w:r w:rsidRPr="000A359A">
              <w:rPr>
                <w:rFonts w:eastAsia="Calibri"/>
              </w:rPr>
              <w:t xml:space="preserve"> </w:t>
            </w:r>
            <w:proofErr w:type="spellStart"/>
            <w:r w:rsidRPr="000A359A">
              <w:rPr>
                <w:rFonts w:eastAsia="Calibri"/>
              </w:rPr>
              <w:t>української</w:t>
            </w:r>
            <w:proofErr w:type="spellEnd"/>
          </w:p>
          <w:p w:rsidR="006B688D" w:rsidRPr="000A359A" w:rsidRDefault="006B688D" w:rsidP="006B688D">
            <w:pPr>
              <w:autoSpaceDE w:val="0"/>
              <w:autoSpaceDN w:val="0"/>
              <w:adjustRightInd w:val="0"/>
              <w:rPr>
                <w:rFonts w:eastAsia="Calibri"/>
              </w:rPr>
            </w:pPr>
            <w:r w:rsidRPr="000A359A">
              <w:rPr>
                <w:rFonts w:eastAsia="Calibri"/>
              </w:rPr>
              <w:t xml:space="preserve">книги </w:t>
            </w:r>
            <w:proofErr w:type="spellStart"/>
            <w:r w:rsidRPr="000A359A">
              <w:rPr>
                <w:rFonts w:eastAsia="Calibri"/>
              </w:rPr>
              <w:t>місцевих</w:t>
            </w:r>
            <w:proofErr w:type="spellEnd"/>
            <w:r w:rsidRPr="000A359A">
              <w:rPr>
                <w:rFonts w:eastAsia="Calibri"/>
              </w:rPr>
              <w:t xml:space="preserve"> </w:t>
            </w:r>
            <w:proofErr w:type="spellStart"/>
            <w:r w:rsidRPr="000A359A">
              <w:rPr>
                <w:rFonts w:eastAsia="Calibri"/>
              </w:rPr>
              <w:t>авторів</w:t>
            </w:r>
            <w:proofErr w:type="spellEnd"/>
          </w:p>
          <w:p w:rsidR="006B688D" w:rsidRPr="000A359A" w:rsidRDefault="006B688D" w:rsidP="006B688D">
            <w:pPr>
              <w:autoSpaceDE w:val="0"/>
              <w:autoSpaceDN w:val="0"/>
              <w:adjustRightInd w:val="0"/>
              <w:rPr>
                <w:rFonts w:eastAsia="Calibri"/>
              </w:rPr>
            </w:pPr>
            <w:r w:rsidRPr="000A359A">
              <w:rPr>
                <w:rFonts w:eastAsia="Calibri"/>
              </w:rPr>
              <w:t xml:space="preserve">шляхом </w:t>
            </w:r>
            <w:proofErr w:type="spellStart"/>
            <w:r w:rsidRPr="000A359A">
              <w:rPr>
                <w:rFonts w:eastAsia="Calibri"/>
              </w:rPr>
              <w:t>проведення</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творчих</w:t>
            </w:r>
            <w:proofErr w:type="spellEnd"/>
            <w:r w:rsidRPr="000A359A">
              <w:rPr>
                <w:rFonts w:eastAsia="Calibri"/>
              </w:rPr>
              <w:t xml:space="preserve"> </w:t>
            </w:r>
            <w:proofErr w:type="spellStart"/>
            <w:r w:rsidRPr="000A359A">
              <w:rPr>
                <w:rFonts w:eastAsia="Calibri"/>
              </w:rPr>
              <w:t>літературних</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вечорів</w:t>
            </w:r>
            <w:proofErr w:type="spellEnd"/>
            <w:r w:rsidRPr="000A359A">
              <w:rPr>
                <w:rFonts w:eastAsia="Calibri"/>
                <w:lang w:val="uk-UA"/>
              </w:rPr>
              <w:t>,</w:t>
            </w:r>
            <w:r w:rsidRPr="000A359A">
              <w:rPr>
                <w:rFonts w:eastAsia="Calibri"/>
              </w:rPr>
              <w:t xml:space="preserve"> </w:t>
            </w:r>
            <w:proofErr w:type="spellStart"/>
            <w:r w:rsidRPr="000A359A">
              <w:rPr>
                <w:rFonts w:eastAsia="Calibri"/>
              </w:rPr>
              <w:t>зустрічей</w:t>
            </w:r>
            <w:proofErr w:type="spellEnd"/>
            <w:r w:rsidRPr="000A359A">
              <w:rPr>
                <w:rFonts w:eastAsia="Calibri"/>
              </w:rPr>
              <w:t xml:space="preserve"> з</w:t>
            </w:r>
          </w:p>
          <w:p w:rsidR="006B688D" w:rsidRPr="000A359A" w:rsidRDefault="006B688D" w:rsidP="006B688D">
            <w:pPr>
              <w:autoSpaceDE w:val="0"/>
              <w:autoSpaceDN w:val="0"/>
              <w:adjustRightInd w:val="0"/>
              <w:rPr>
                <w:rFonts w:eastAsia="Calibri"/>
              </w:rPr>
            </w:pPr>
            <w:proofErr w:type="spellStart"/>
            <w:r w:rsidRPr="000A359A">
              <w:rPr>
                <w:rFonts w:eastAsia="Calibri"/>
              </w:rPr>
              <w:t>письменниками</w:t>
            </w:r>
            <w:proofErr w:type="spellEnd"/>
            <w:r w:rsidRPr="000A359A">
              <w:rPr>
                <w:rFonts w:eastAsia="Calibri"/>
              </w:rPr>
              <w:t>,</w:t>
            </w:r>
          </w:p>
          <w:p w:rsidR="006B688D" w:rsidRPr="000A359A" w:rsidRDefault="006B688D" w:rsidP="006B688D">
            <w:pPr>
              <w:autoSpaceDE w:val="0"/>
              <w:autoSpaceDN w:val="0"/>
              <w:adjustRightInd w:val="0"/>
              <w:rPr>
                <w:rFonts w:eastAsia="Calibri"/>
                <w:lang w:val="uk-UA"/>
              </w:rPr>
            </w:pPr>
            <w:proofErr w:type="spellStart"/>
            <w:r w:rsidRPr="000A359A">
              <w:rPr>
                <w:rFonts w:eastAsia="Calibri"/>
              </w:rPr>
              <w:t>краєзнавцями</w:t>
            </w:r>
            <w:proofErr w:type="spellEnd"/>
            <w:r w:rsidRPr="000A359A">
              <w:rPr>
                <w:rFonts w:eastAsia="Calibri"/>
              </w:rPr>
              <w:t xml:space="preserve">, </w:t>
            </w:r>
            <w:proofErr w:type="spellStart"/>
            <w:r w:rsidRPr="000A359A">
              <w:rPr>
                <w:rFonts w:eastAsia="Calibri"/>
              </w:rPr>
              <w:t>видавцями</w:t>
            </w:r>
            <w:proofErr w:type="spellEnd"/>
            <w:r w:rsidRPr="000A359A">
              <w:rPr>
                <w:rFonts w:eastAsia="Calibri"/>
              </w:rPr>
              <w:t xml:space="preserve"> </w:t>
            </w:r>
            <w:r>
              <w:rPr>
                <w:rFonts w:eastAsia="Calibri"/>
                <w:lang w:val="uk-UA"/>
              </w:rPr>
              <w:t>Громади</w:t>
            </w:r>
            <w:r w:rsidRPr="000A359A">
              <w:rPr>
                <w:rFonts w:eastAsia="Calibri"/>
              </w:rPr>
              <w:t xml:space="preserve"> </w:t>
            </w:r>
            <w:r w:rsidRPr="000A359A">
              <w:rPr>
                <w:rFonts w:eastAsia="Calibri"/>
                <w:lang w:val="uk-UA"/>
              </w:rPr>
              <w:t xml:space="preserve"> </w:t>
            </w:r>
            <w:r w:rsidRPr="000A359A">
              <w:rPr>
                <w:rFonts w:eastAsia="Calibri"/>
              </w:rPr>
              <w:t xml:space="preserve">у </w:t>
            </w:r>
            <w:proofErr w:type="spellStart"/>
            <w:r w:rsidRPr="000A359A">
              <w:rPr>
                <w:rFonts w:eastAsia="Calibri"/>
              </w:rPr>
              <w:t>бібліотеках</w:t>
            </w:r>
            <w:proofErr w:type="spellEnd"/>
            <w:r w:rsidRPr="000A359A">
              <w:rPr>
                <w:rFonts w:eastAsia="Calibri"/>
              </w:rPr>
              <w:t>,</w:t>
            </w:r>
          </w:p>
          <w:p w:rsidR="006B688D" w:rsidRPr="000A359A" w:rsidRDefault="006B688D" w:rsidP="006B688D">
            <w:pPr>
              <w:autoSpaceDE w:val="0"/>
              <w:autoSpaceDN w:val="0"/>
              <w:adjustRightInd w:val="0"/>
              <w:rPr>
                <w:rFonts w:eastAsia="Calibri"/>
              </w:rPr>
            </w:pPr>
            <w:proofErr w:type="spellStart"/>
            <w:r w:rsidRPr="000A359A">
              <w:rPr>
                <w:rFonts w:eastAsia="Calibri"/>
              </w:rPr>
              <w:t>навчальних</w:t>
            </w:r>
            <w:proofErr w:type="spellEnd"/>
            <w:r w:rsidRPr="000A359A">
              <w:rPr>
                <w:rFonts w:eastAsia="Calibri"/>
              </w:rPr>
              <w:t xml:space="preserve"> і культурно-</w:t>
            </w:r>
          </w:p>
          <w:p w:rsidR="006B688D" w:rsidRPr="000A359A" w:rsidRDefault="006B688D" w:rsidP="006B688D">
            <w:pPr>
              <w:autoSpaceDE w:val="0"/>
              <w:autoSpaceDN w:val="0"/>
              <w:adjustRightInd w:val="0"/>
              <w:rPr>
                <w:rFonts w:eastAsia="Calibri"/>
              </w:rPr>
            </w:pPr>
            <w:proofErr w:type="spellStart"/>
            <w:r w:rsidRPr="000A359A">
              <w:rPr>
                <w:rFonts w:eastAsia="Calibri"/>
              </w:rPr>
              <w:t>освітніх</w:t>
            </w:r>
            <w:proofErr w:type="spellEnd"/>
            <w:r w:rsidRPr="000A359A">
              <w:rPr>
                <w:rFonts w:eastAsia="Calibri"/>
              </w:rPr>
              <w:t xml:space="preserve"> закладах</w:t>
            </w:r>
            <w:r w:rsidRPr="000A359A">
              <w:rPr>
                <w:rFonts w:eastAsia="Calibri"/>
                <w:lang w:val="uk-UA"/>
              </w:rPr>
              <w:t xml:space="preserve"> </w:t>
            </w: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2021-2025</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rPr>
                <w:rFonts w:eastAsia="Calibri"/>
              </w:rPr>
            </w:pPr>
            <w:r w:rsidRPr="000A359A">
              <w:rPr>
                <w:rFonts w:eastAsia="Calibri"/>
              </w:rPr>
              <w:t>туризму</w:t>
            </w:r>
          </w:p>
          <w:p w:rsidR="006B688D" w:rsidRPr="000A359A" w:rsidRDefault="006B688D" w:rsidP="006B688D">
            <w:pPr>
              <w:autoSpaceDE w:val="0"/>
              <w:autoSpaceDN w:val="0"/>
              <w:adjustRightInd w:val="0"/>
              <w:rPr>
                <w:rFonts w:eastAsia="Calibri"/>
                <w:lang w:val="uk-UA"/>
              </w:rPr>
            </w:pPr>
          </w:p>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Фінансування не потребує</w:t>
            </w: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 w:rsidR="006B688D" w:rsidRPr="000A359A" w:rsidRDefault="006B688D" w:rsidP="006B688D">
            <w:pPr>
              <w:rPr>
                <w:lang w:val="uk-UA"/>
              </w:rPr>
            </w:pPr>
            <w:r w:rsidRPr="000A359A">
              <w:rPr>
                <w:lang w:val="uk-UA"/>
              </w:rPr>
              <w:t>-</w:t>
            </w:r>
          </w:p>
          <w:p w:rsidR="006B688D" w:rsidRPr="000A359A" w:rsidRDefault="006B688D" w:rsidP="006B688D"/>
          <w:p w:rsidR="006B688D" w:rsidRPr="000A359A" w:rsidRDefault="006B688D" w:rsidP="006B688D"/>
          <w:p w:rsidR="006B688D" w:rsidRPr="000A359A" w:rsidRDefault="006B688D" w:rsidP="006B688D"/>
          <w:p w:rsidR="006B688D" w:rsidRPr="000A359A" w:rsidRDefault="006B688D" w:rsidP="006B688D"/>
          <w:p w:rsidR="006B688D" w:rsidRPr="000A359A" w:rsidRDefault="006B688D" w:rsidP="006B688D"/>
          <w:p w:rsidR="006B688D" w:rsidRPr="000A359A" w:rsidRDefault="006B688D" w:rsidP="006B688D"/>
          <w:p w:rsidR="006B688D" w:rsidRPr="000A359A" w:rsidRDefault="006B688D" w:rsidP="006B688D"/>
          <w:p w:rsidR="006B688D" w:rsidRPr="000A359A" w:rsidRDefault="006B688D" w:rsidP="006B688D"/>
          <w:p w:rsidR="006B688D" w:rsidRPr="000A359A" w:rsidRDefault="006B688D" w:rsidP="006B688D"/>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p w:rsidR="006B688D" w:rsidRPr="000A359A" w:rsidRDefault="006B688D" w:rsidP="006B688D">
            <w:pPr>
              <w:rPr>
                <w:rFonts w:eastAsia="Calibri"/>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rPr>
                <w:rFonts w:eastAsia="Calibri"/>
              </w:rPr>
            </w:pPr>
            <w:proofErr w:type="spellStart"/>
            <w:r w:rsidRPr="000A359A">
              <w:rPr>
                <w:rFonts w:eastAsia="Calibri"/>
              </w:rPr>
              <w:t>Популяризація</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кращих</w:t>
            </w:r>
            <w:proofErr w:type="spellEnd"/>
            <w:r w:rsidRPr="000A359A">
              <w:rPr>
                <w:rFonts w:eastAsia="Calibri"/>
              </w:rPr>
              <w:t xml:space="preserve"> </w:t>
            </w:r>
            <w:proofErr w:type="spellStart"/>
            <w:r w:rsidRPr="000A359A">
              <w:rPr>
                <w:rFonts w:eastAsia="Calibri"/>
              </w:rPr>
              <w:t>зразків</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книжкової</w:t>
            </w:r>
            <w:proofErr w:type="spellEnd"/>
          </w:p>
          <w:p w:rsidR="006B688D" w:rsidRPr="000A359A" w:rsidRDefault="006B688D" w:rsidP="006B688D">
            <w:pPr>
              <w:autoSpaceDE w:val="0"/>
              <w:autoSpaceDN w:val="0"/>
              <w:adjustRightInd w:val="0"/>
              <w:rPr>
                <w:rFonts w:eastAsia="Calibri"/>
                <w:lang w:val="uk-UA"/>
              </w:rPr>
            </w:pPr>
            <w:proofErr w:type="spellStart"/>
            <w:r w:rsidRPr="000A359A">
              <w:rPr>
                <w:rFonts w:eastAsia="Calibri"/>
              </w:rPr>
              <w:t>продукції</w:t>
            </w:r>
            <w:proofErr w:type="spellEnd"/>
            <w:r w:rsidRPr="000A359A">
              <w:rPr>
                <w:rFonts w:eastAsia="Calibri"/>
                <w:lang w:val="uk-UA"/>
              </w:rPr>
              <w:t>.</w:t>
            </w:r>
          </w:p>
          <w:p w:rsidR="006B688D" w:rsidRPr="000A359A" w:rsidRDefault="006B688D" w:rsidP="006B688D">
            <w:pPr>
              <w:autoSpaceDE w:val="0"/>
              <w:autoSpaceDN w:val="0"/>
              <w:adjustRightInd w:val="0"/>
              <w:rPr>
                <w:rFonts w:eastAsia="Calibri"/>
              </w:rPr>
            </w:pPr>
            <w:proofErr w:type="spellStart"/>
            <w:r w:rsidRPr="000A359A">
              <w:rPr>
                <w:rFonts w:eastAsia="Calibri"/>
              </w:rPr>
              <w:t>Підвищення</w:t>
            </w:r>
            <w:proofErr w:type="spellEnd"/>
          </w:p>
          <w:p w:rsidR="006B688D" w:rsidRPr="000A359A" w:rsidRDefault="006B688D" w:rsidP="006B688D">
            <w:pPr>
              <w:autoSpaceDE w:val="0"/>
              <w:autoSpaceDN w:val="0"/>
              <w:adjustRightInd w:val="0"/>
              <w:rPr>
                <w:rFonts w:eastAsia="Calibri"/>
              </w:rPr>
            </w:pPr>
            <w:proofErr w:type="spellStart"/>
            <w:r w:rsidRPr="000A359A">
              <w:rPr>
                <w:rFonts w:eastAsia="Calibri"/>
              </w:rPr>
              <w:t>зацікавленості</w:t>
            </w:r>
            <w:proofErr w:type="spellEnd"/>
            <w:r w:rsidRPr="000A359A">
              <w:rPr>
                <w:rFonts w:eastAsia="Calibri"/>
              </w:rPr>
              <w:t xml:space="preserve"> до</w:t>
            </w:r>
          </w:p>
          <w:p w:rsidR="006B688D" w:rsidRPr="000A359A" w:rsidRDefault="006B688D" w:rsidP="006B688D">
            <w:pPr>
              <w:autoSpaceDE w:val="0"/>
              <w:autoSpaceDN w:val="0"/>
              <w:adjustRightInd w:val="0"/>
              <w:rPr>
                <w:rFonts w:eastAsia="Calibri"/>
              </w:rPr>
            </w:pPr>
            <w:proofErr w:type="spellStart"/>
            <w:r w:rsidRPr="000A359A">
              <w:rPr>
                <w:rFonts w:eastAsia="Calibri"/>
              </w:rPr>
              <w:t>читання</w:t>
            </w:r>
            <w:proofErr w:type="spellEnd"/>
          </w:p>
        </w:tc>
      </w:tr>
      <w:tr w:rsidR="006B688D" w:rsidRPr="006B688D"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2.2.</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rPr>
            </w:pPr>
            <w:proofErr w:type="spellStart"/>
            <w:r w:rsidRPr="000A359A">
              <w:t>Проведення</w:t>
            </w:r>
            <w:proofErr w:type="spellEnd"/>
            <w:r w:rsidRPr="000A359A">
              <w:t xml:space="preserve"> </w:t>
            </w:r>
            <w:proofErr w:type="spellStart"/>
            <w:r w:rsidRPr="000A359A">
              <w:t>Всеукраїнського</w:t>
            </w:r>
            <w:proofErr w:type="spellEnd"/>
            <w:r w:rsidRPr="000A359A">
              <w:t xml:space="preserve"> </w:t>
            </w:r>
            <w:proofErr w:type="spellStart"/>
            <w:r w:rsidRPr="000A359A">
              <w:t>літературного</w:t>
            </w:r>
            <w:proofErr w:type="spellEnd"/>
            <w:r w:rsidRPr="000A359A">
              <w:t xml:space="preserve"> фестивалю «Слово </w:t>
            </w:r>
            <w:proofErr w:type="spellStart"/>
            <w:r w:rsidRPr="000A359A">
              <w:t>єднає</w:t>
            </w:r>
            <w:proofErr w:type="spellEnd"/>
            <w:r w:rsidRPr="000A359A">
              <w:t xml:space="preserve">» за </w:t>
            </w:r>
            <w:proofErr w:type="spellStart"/>
            <w:r w:rsidRPr="000A359A">
              <w:t>участі</w:t>
            </w:r>
            <w:proofErr w:type="spellEnd"/>
            <w:r w:rsidRPr="000A359A">
              <w:t xml:space="preserve"> </w:t>
            </w:r>
            <w:proofErr w:type="spellStart"/>
            <w:r w:rsidRPr="000A359A">
              <w:t>письменників</w:t>
            </w:r>
            <w:proofErr w:type="spellEnd"/>
            <w:r w:rsidRPr="000A359A">
              <w:t xml:space="preserve"> </w:t>
            </w:r>
            <w:r w:rsidRPr="000A359A">
              <w:rPr>
                <w:lang w:val="uk-UA"/>
              </w:rPr>
              <w:t>С</w:t>
            </w:r>
            <w:r w:rsidRPr="000A359A">
              <w:t xml:space="preserve">ходу і </w:t>
            </w:r>
            <w:r w:rsidRPr="000A359A">
              <w:rPr>
                <w:lang w:val="uk-UA"/>
              </w:rPr>
              <w:t>З</w:t>
            </w:r>
            <w:proofErr w:type="spellStart"/>
            <w:r w:rsidRPr="000A359A">
              <w:t>аходу</w:t>
            </w:r>
            <w:proofErr w:type="spellEnd"/>
            <w:r w:rsidRPr="000A359A">
              <w:t xml:space="preserve"> </w:t>
            </w:r>
            <w:proofErr w:type="spellStart"/>
            <w:r w:rsidRPr="000A359A">
              <w:t>України</w:t>
            </w:r>
            <w:proofErr w:type="spellEnd"/>
            <w:r w:rsidRPr="000A359A">
              <w:t xml:space="preserve"> (один раз на два роки)</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w:t>
            </w:r>
          </w:p>
          <w:p w:rsidR="006B688D" w:rsidRPr="000A359A" w:rsidRDefault="006B688D" w:rsidP="006B688D">
            <w:pPr>
              <w:rPr>
                <w:rFonts w:eastAsia="Calibri"/>
                <w:lang w:val="uk-UA"/>
              </w:rPr>
            </w:pPr>
            <w:r w:rsidRPr="000A359A">
              <w:rPr>
                <w:rFonts w:eastAsia="Calibri"/>
                <w:lang w:val="uk-UA"/>
              </w:rPr>
              <w:t>2023,</w:t>
            </w:r>
          </w:p>
          <w:p w:rsidR="006B688D" w:rsidRPr="000A359A" w:rsidRDefault="006B688D" w:rsidP="006B688D">
            <w:pPr>
              <w:rPr>
                <w:rFonts w:eastAsia="Calibri"/>
                <w:lang w:val="uk-UA"/>
              </w:rPr>
            </w:pPr>
            <w:r w:rsidRPr="000A359A">
              <w:rPr>
                <w:rFonts w:eastAsia="Calibri"/>
                <w:lang w:val="uk-UA"/>
              </w:rPr>
              <w:t>2025</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rPr>
                <w:rFonts w:eastAsia="Calibri"/>
                <w:lang w:val="uk-UA"/>
              </w:rPr>
            </w:pPr>
            <w:r w:rsidRPr="000A359A">
              <w:rPr>
                <w:rFonts w:eastAsia="Calibri"/>
              </w:rPr>
              <w:t>туризму</w:t>
            </w:r>
          </w:p>
          <w:p w:rsidR="006B688D" w:rsidRPr="000A359A" w:rsidRDefault="006B688D" w:rsidP="006B688D">
            <w:pPr>
              <w:autoSpaceDE w:val="0"/>
              <w:autoSpaceDN w:val="0"/>
              <w:adjustRightInd w:val="0"/>
              <w:rPr>
                <w:rFonts w:eastAsia="Calibri"/>
                <w:lang w:val="uk-UA"/>
              </w:rPr>
            </w:pPr>
            <w:r w:rsidRPr="000A359A">
              <w:rPr>
                <w:rFonts w:eastAsia="Calibri"/>
                <w:lang w:val="uk-UA"/>
              </w:rPr>
              <w:t xml:space="preserve">Літературні спілки </w:t>
            </w:r>
          </w:p>
          <w:p w:rsidR="006B688D" w:rsidRPr="000A359A" w:rsidRDefault="006B688D" w:rsidP="006B688D">
            <w:pPr>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rPr>
                <w:bCs/>
                <w:iCs/>
                <w:lang w:val="uk-UA"/>
              </w:rPr>
            </w:pPr>
            <w:r w:rsidRPr="000A359A">
              <w:rPr>
                <w:bCs/>
                <w:iCs/>
                <w:lang w:val="uk-UA"/>
              </w:rPr>
              <w:t>Бюджет міста</w:t>
            </w:r>
          </w:p>
          <w:p w:rsidR="006B688D" w:rsidRPr="000A359A" w:rsidRDefault="006B688D" w:rsidP="006B688D">
            <w:pPr>
              <w:ind w:firstLine="61"/>
              <w:rPr>
                <w:bCs/>
                <w:iCs/>
                <w:lang w:val="uk-UA"/>
              </w:rPr>
            </w:pPr>
          </w:p>
          <w:p w:rsidR="006B688D" w:rsidRPr="000A359A" w:rsidRDefault="006B688D" w:rsidP="006B688D">
            <w:pPr>
              <w:ind w:firstLine="61"/>
              <w:rPr>
                <w:bCs/>
                <w:iCs/>
                <w:lang w:val="uk-UA"/>
              </w:rPr>
            </w:pPr>
          </w:p>
          <w:p w:rsidR="006B688D" w:rsidRPr="000A359A" w:rsidRDefault="006B688D" w:rsidP="006B688D">
            <w:pPr>
              <w:ind w:firstLine="61"/>
              <w:rPr>
                <w:bCs/>
                <w:iCs/>
                <w:lang w:val="uk-UA"/>
              </w:rPr>
            </w:pPr>
          </w:p>
          <w:p w:rsidR="006B688D" w:rsidRPr="000A359A" w:rsidRDefault="006B688D" w:rsidP="006B688D">
            <w:pPr>
              <w:ind w:firstLine="61"/>
              <w:rPr>
                <w:bCs/>
                <w:iCs/>
                <w:lang w:val="uk-UA"/>
              </w:rPr>
            </w:pPr>
            <w:r w:rsidRPr="000A359A">
              <w:rPr>
                <w:bCs/>
                <w:iCs/>
                <w:lang w:val="uk-UA"/>
              </w:rPr>
              <w:t>Інші джерела</w:t>
            </w:r>
          </w:p>
          <w:p w:rsidR="006B688D" w:rsidRPr="000A359A" w:rsidRDefault="006B688D" w:rsidP="006B688D">
            <w:pPr>
              <w:ind w:firstLine="61"/>
              <w:rPr>
                <w:bCs/>
                <w:iCs/>
                <w:lang w:val="uk-UA"/>
              </w:rPr>
            </w:pPr>
          </w:p>
          <w:p w:rsidR="006B688D" w:rsidRPr="000A359A" w:rsidRDefault="006B688D" w:rsidP="006B688D">
            <w:pPr>
              <w:rPr>
                <w:rFonts w:eastAsia="Calibri"/>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r w:rsidRPr="000A359A">
              <w:rPr>
                <w:lang w:val="uk-UA"/>
              </w:rPr>
              <w:t>160,0</w:t>
            </w: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lang w:val="uk-UA"/>
              </w:rPr>
            </w:pPr>
          </w:p>
          <w:p w:rsidR="006B688D" w:rsidRPr="000A359A" w:rsidRDefault="006B688D" w:rsidP="006B688D">
            <w:pPr>
              <w:rPr>
                <w:rFonts w:eastAsia="Calibri"/>
                <w:lang w:val="uk-UA"/>
              </w:rPr>
            </w:pPr>
            <w:r w:rsidRPr="000A359A">
              <w:rPr>
                <w:lang w:val="uk-UA"/>
              </w:rPr>
              <w:t>30,0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50,0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10,0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50,0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10,0</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10,0</w:t>
            </w:r>
          </w:p>
        </w:tc>
        <w:tc>
          <w:tcPr>
            <w:tcW w:w="2525" w:type="dxa"/>
            <w:vMerge w:val="restart"/>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bCs/>
                <w:lang w:val="uk-UA" w:eastAsia="uk-UA"/>
              </w:rPr>
              <w:t>Сприяння. розвитку літературної, журналістської та інших видів колективної та авторської творчості для популяризації</w:t>
            </w:r>
            <w:r>
              <w:rPr>
                <w:bCs/>
                <w:lang w:val="uk-UA" w:eastAsia="uk-UA"/>
              </w:rPr>
              <w:t xml:space="preserve"> Громади</w:t>
            </w:r>
            <w:r w:rsidRPr="000A359A">
              <w:rPr>
                <w:bCs/>
                <w:lang w:val="uk-UA" w:eastAsia="uk-UA"/>
              </w:rPr>
              <w:t xml:space="preserve">, підсилення впливу авторського українського мистецтва у естетичному вихованні дітей і </w:t>
            </w:r>
            <w:r w:rsidRPr="000A359A">
              <w:rPr>
                <w:bCs/>
                <w:lang w:val="uk-UA" w:eastAsia="uk-UA"/>
              </w:rPr>
              <w:lastRenderedPageBreak/>
              <w:t xml:space="preserve">молоді, читачів бібліотек </w:t>
            </w:r>
            <w:r>
              <w:rPr>
                <w:bCs/>
                <w:lang w:val="uk-UA" w:eastAsia="uk-UA"/>
              </w:rPr>
              <w:t>Громади</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2.3.</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roofErr w:type="spellStart"/>
            <w:r w:rsidRPr="000A359A">
              <w:t>Презентація</w:t>
            </w:r>
            <w:proofErr w:type="spellEnd"/>
            <w:r w:rsidRPr="000A359A">
              <w:t xml:space="preserve"> </w:t>
            </w:r>
            <w:proofErr w:type="spellStart"/>
            <w:r w:rsidRPr="000A359A">
              <w:t>збірки</w:t>
            </w:r>
            <w:proofErr w:type="spellEnd"/>
            <w:r w:rsidRPr="000A359A">
              <w:t xml:space="preserve"> </w:t>
            </w:r>
            <w:proofErr w:type="spellStart"/>
            <w:r w:rsidRPr="000A359A">
              <w:t>матеріалів</w:t>
            </w:r>
            <w:proofErr w:type="spellEnd"/>
            <w:r w:rsidRPr="000A359A">
              <w:t xml:space="preserve"> </w:t>
            </w:r>
            <w:proofErr w:type="spellStart"/>
            <w:r w:rsidRPr="000A359A">
              <w:t>Всеукраїнського</w:t>
            </w:r>
            <w:proofErr w:type="spellEnd"/>
            <w:r w:rsidRPr="000A359A">
              <w:t xml:space="preserve"> </w:t>
            </w:r>
            <w:proofErr w:type="spellStart"/>
            <w:r w:rsidRPr="000A359A">
              <w:lastRenderedPageBreak/>
              <w:t>літературного</w:t>
            </w:r>
            <w:proofErr w:type="spellEnd"/>
            <w:r w:rsidRPr="000A359A">
              <w:t xml:space="preserve"> фестивалю «Слово </w:t>
            </w:r>
            <w:proofErr w:type="spellStart"/>
            <w:r w:rsidRPr="000A359A">
              <w:t>єднає</w:t>
            </w:r>
            <w:proofErr w:type="spellEnd"/>
            <w:r w:rsidRPr="000A359A">
              <w:t>»</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2022,</w:t>
            </w:r>
          </w:p>
          <w:p w:rsidR="006B688D" w:rsidRPr="000A359A" w:rsidRDefault="006B688D" w:rsidP="006B688D">
            <w:pPr>
              <w:rPr>
                <w:rFonts w:eastAsia="Calibri"/>
                <w:lang w:val="uk-UA"/>
              </w:rPr>
            </w:pPr>
            <w:r w:rsidRPr="000A359A">
              <w:rPr>
                <w:rFonts w:eastAsia="Calibri"/>
                <w:lang w:val="uk-UA"/>
              </w:rPr>
              <w:t>2024</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rPr>
                <w:rFonts w:eastAsia="Calibri"/>
                <w:lang w:val="uk-UA"/>
              </w:rPr>
            </w:pPr>
            <w:r w:rsidRPr="000A359A">
              <w:rPr>
                <w:rFonts w:eastAsia="Calibri"/>
              </w:rPr>
              <w:t>туризму</w:t>
            </w:r>
          </w:p>
          <w:p w:rsidR="006B688D" w:rsidRPr="000A359A" w:rsidRDefault="006B688D" w:rsidP="006B688D">
            <w:pPr>
              <w:autoSpaceDE w:val="0"/>
              <w:autoSpaceDN w:val="0"/>
              <w:adjustRightInd w:val="0"/>
              <w:rPr>
                <w:rFonts w:eastAsia="Calibri"/>
                <w:lang w:val="uk-UA"/>
              </w:rPr>
            </w:pPr>
            <w:r w:rsidRPr="000A359A">
              <w:rPr>
                <w:rFonts w:eastAsia="Calibri"/>
                <w:lang w:val="uk-UA"/>
              </w:rPr>
              <w:lastRenderedPageBreak/>
              <w:t xml:space="preserve">Літературні спілки </w:t>
            </w:r>
          </w:p>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rPr>
                <w:bCs/>
                <w:iCs/>
                <w:lang w:val="uk-UA"/>
              </w:rPr>
            </w:pPr>
            <w:r w:rsidRPr="000A359A">
              <w:rPr>
                <w:bCs/>
                <w:iCs/>
                <w:lang w:val="uk-UA"/>
              </w:rPr>
              <w:lastRenderedPageBreak/>
              <w:t>Бюджет міста</w:t>
            </w:r>
          </w:p>
          <w:p w:rsidR="006B688D" w:rsidRPr="000A359A" w:rsidRDefault="006B688D" w:rsidP="006B688D">
            <w:pPr>
              <w:ind w:firstLine="61"/>
              <w:rPr>
                <w:bCs/>
                <w:iCs/>
                <w:lang w:val="uk-UA"/>
              </w:rPr>
            </w:pPr>
          </w:p>
          <w:p w:rsidR="006B688D" w:rsidRPr="000A359A" w:rsidRDefault="006B688D" w:rsidP="006B688D">
            <w:pPr>
              <w:ind w:firstLine="61"/>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lang w:val="uk-UA"/>
              </w:rPr>
              <w:lastRenderedPageBreak/>
              <w:t>20,0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rFonts w:eastAsia="Calibri"/>
                <w:lang w:val="uk-UA"/>
              </w:rPr>
            </w:pP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2.4.</w:t>
            </w:r>
          </w:p>
        </w:tc>
        <w:tc>
          <w:tcPr>
            <w:tcW w:w="2520" w:type="dxa"/>
            <w:tcBorders>
              <w:top w:val="single" w:sz="4" w:space="0" w:color="auto"/>
              <w:left w:val="single" w:sz="4" w:space="0" w:color="auto"/>
              <w:bottom w:val="single" w:sz="4" w:space="0" w:color="auto"/>
              <w:right w:val="single" w:sz="4" w:space="0" w:color="auto"/>
            </w:tcBorders>
          </w:tcPr>
          <w:p w:rsidR="006B688D" w:rsidRPr="009A2845" w:rsidRDefault="006B688D" w:rsidP="006B688D">
            <w:pPr>
              <w:rPr>
                <w:i/>
                <w:color w:val="000000"/>
                <w:lang w:val="uk-UA"/>
              </w:rPr>
            </w:pPr>
            <w:r w:rsidRPr="009A2845">
              <w:rPr>
                <w:rFonts w:eastAsia="Calibri"/>
                <w:i/>
                <w:lang w:val="uk-UA"/>
              </w:rPr>
              <w:t>Організація та проведення щорічного онлайн  - конкурсу «Краща книга</w:t>
            </w:r>
            <w:r w:rsidRPr="009A2845">
              <w:rPr>
                <w:i/>
                <w:color w:val="000000"/>
                <w:lang w:val="uk-UA"/>
              </w:rPr>
              <w:t xml:space="preserve"> Хмельницької міської </w:t>
            </w:r>
            <w:proofErr w:type="spellStart"/>
            <w:r w:rsidRPr="009A2845">
              <w:rPr>
                <w:i/>
                <w:color w:val="000000"/>
              </w:rPr>
              <w:t>територіальн</w:t>
            </w:r>
            <w:r w:rsidRPr="009A2845">
              <w:rPr>
                <w:i/>
                <w:color w:val="000000"/>
                <w:lang w:val="uk-UA"/>
              </w:rPr>
              <w:t>ої</w:t>
            </w:r>
            <w:proofErr w:type="spellEnd"/>
          </w:p>
          <w:p w:rsidR="006B688D" w:rsidRPr="009A2845" w:rsidRDefault="006B688D" w:rsidP="006B688D">
            <w:pPr>
              <w:rPr>
                <w:rFonts w:eastAsia="Calibri"/>
                <w:i/>
                <w:lang w:val="uk-UA"/>
              </w:rPr>
            </w:pPr>
            <w:r w:rsidRPr="009A2845">
              <w:rPr>
                <w:i/>
                <w:color w:val="000000"/>
                <w:lang w:val="uk-UA"/>
              </w:rPr>
              <w:t>громади</w:t>
            </w:r>
            <w:r w:rsidRPr="009A2845">
              <w:rPr>
                <w:rFonts w:eastAsia="Calibri"/>
                <w:i/>
                <w:lang w:val="uk-UA"/>
              </w:rPr>
              <w:t>»</w:t>
            </w:r>
          </w:p>
          <w:p w:rsidR="006B688D" w:rsidRPr="000A359A" w:rsidRDefault="006B688D" w:rsidP="006B688D">
            <w:pPr>
              <w:rPr>
                <w:lang w:val="uk-UA"/>
              </w:rPr>
            </w:pP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2022-2025</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rPr>
                <w:rFonts w:eastAsia="Calibri"/>
                <w:lang w:val="uk-UA"/>
              </w:rPr>
            </w:pPr>
            <w:r w:rsidRPr="000A359A">
              <w:rPr>
                <w:rFonts w:eastAsia="Calibri"/>
              </w:rPr>
              <w:t>туризму</w:t>
            </w:r>
          </w:p>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ind w:firstLine="61"/>
              <w:rPr>
                <w:bCs/>
                <w:iCs/>
                <w:lang w:val="uk-UA"/>
              </w:rPr>
            </w:pPr>
            <w:r w:rsidRPr="000A359A">
              <w:rPr>
                <w:bCs/>
                <w:iCs/>
                <w:lang w:val="uk-UA"/>
              </w:rPr>
              <w:t>Бюджет міста</w:t>
            </w:r>
          </w:p>
          <w:p w:rsidR="006B688D" w:rsidRPr="000A359A" w:rsidRDefault="006B688D" w:rsidP="006B688D">
            <w:pPr>
              <w:ind w:firstLine="61"/>
              <w:rPr>
                <w:bCs/>
                <w:iCs/>
                <w:lang w:val="uk-UA"/>
              </w:rPr>
            </w:pP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lang w:val="uk-UA"/>
              </w:rPr>
            </w:pPr>
            <w:r w:rsidRPr="000A359A">
              <w:rPr>
                <w:rFonts w:eastAsia="Calibri"/>
                <w:lang w:val="uk-UA"/>
              </w:rPr>
              <w:t>40,0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Визначення, кращої за</w:t>
            </w:r>
          </w:p>
          <w:p w:rsidR="006B688D" w:rsidRPr="000A359A" w:rsidRDefault="006B688D" w:rsidP="006B688D">
            <w:pPr>
              <w:rPr>
                <w:rFonts w:eastAsia="Calibri"/>
                <w:lang w:val="uk-UA"/>
              </w:rPr>
            </w:pPr>
            <w:r w:rsidRPr="000A359A">
              <w:rPr>
                <w:rFonts w:eastAsia="Calibri"/>
                <w:lang w:val="uk-UA"/>
              </w:rPr>
              <w:t xml:space="preserve">думкою читачів, виданої за Програмою протягом попереднього року книги. Пошанування автора.  </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2.5.</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Проведення онлайн-конференцій та презентації книг місцевих авторів виданих за програмою</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p>
          <w:p w:rsidR="006B688D" w:rsidRPr="000A359A" w:rsidRDefault="006B688D" w:rsidP="006B688D">
            <w:pPr>
              <w:autoSpaceDE w:val="0"/>
              <w:autoSpaceDN w:val="0"/>
              <w:adjustRightInd w:val="0"/>
              <w:ind w:right="-108"/>
              <w:rPr>
                <w:rFonts w:eastAsia="Calibri"/>
                <w:lang w:val="uk-UA"/>
              </w:rPr>
            </w:pPr>
            <w:r w:rsidRPr="000A359A">
              <w:rPr>
                <w:rFonts w:eastAsia="Calibri"/>
                <w:lang w:val="uk-UA"/>
              </w:rPr>
              <w:t>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roofErr w:type="spellStart"/>
            <w:r w:rsidRPr="000A359A">
              <w:rPr>
                <w:bCs/>
                <w:iCs/>
                <w:lang w:val="uk-UA"/>
              </w:rPr>
              <w:t>Фінансу</w:t>
            </w:r>
            <w:proofErr w:type="spellEnd"/>
            <w:r w:rsidRPr="000A359A">
              <w:rPr>
                <w:bCs/>
                <w:iCs/>
                <w:lang w:val="uk-UA"/>
              </w:rPr>
              <w:t xml:space="preserve"> -</w:t>
            </w:r>
            <w:proofErr w:type="spellStart"/>
            <w:r w:rsidRPr="000A359A">
              <w:rPr>
                <w:bCs/>
                <w:iCs/>
                <w:lang w:val="uk-UA"/>
              </w:rPr>
              <w:t>вання</w:t>
            </w:r>
            <w:proofErr w:type="spellEnd"/>
            <w:r w:rsidRPr="000A359A">
              <w:rPr>
                <w:bCs/>
                <w:iCs/>
                <w:lang w:val="uk-UA"/>
              </w:rPr>
              <w:t xml:space="preserve"> не потребує</w:t>
            </w:r>
          </w:p>
          <w:p w:rsidR="006B688D" w:rsidRPr="000A359A" w:rsidRDefault="006B688D" w:rsidP="006B688D">
            <w:pPr>
              <w:ind w:firstLine="61"/>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Покращення </w:t>
            </w:r>
            <w:proofErr w:type="spellStart"/>
            <w:r w:rsidRPr="000A359A">
              <w:rPr>
                <w:rFonts w:eastAsia="Calibri"/>
                <w:lang w:val="uk-UA"/>
              </w:rPr>
              <w:t>поіформованості</w:t>
            </w:r>
            <w:proofErr w:type="spellEnd"/>
            <w:r w:rsidRPr="000A359A">
              <w:rPr>
                <w:rFonts w:eastAsia="Calibri"/>
                <w:lang w:val="uk-UA"/>
              </w:rPr>
              <w:t xml:space="preserve"> </w:t>
            </w:r>
            <w:r>
              <w:rPr>
                <w:rFonts w:eastAsia="Calibri"/>
                <w:lang w:val="uk-UA"/>
              </w:rPr>
              <w:t xml:space="preserve">мешканців Громади </w:t>
            </w:r>
            <w:r w:rsidRPr="000A359A">
              <w:rPr>
                <w:rFonts w:eastAsia="Calibri"/>
                <w:lang w:val="uk-UA"/>
              </w:rPr>
              <w:t>про новинки книг місцевих авторів виданих за програмою</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2.6.</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rFonts w:eastAsia="Calibri"/>
                <w:i/>
                <w:lang w:val="uk-UA"/>
              </w:rPr>
              <w:t>Проведення літературних</w:t>
            </w:r>
          </w:p>
          <w:p w:rsidR="006B688D" w:rsidRPr="009A2845" w:rsidRDefault="006B688D" w:rsidP="006B688D">
            <w:pPr>
              <w:rPr>
                <w:i/>
                <w:color w:val="000000"/>
                <w:lang w:val="uk-UA"/>
              </w:rPr>
            </w:pPr>
            <w:r w:rsidRPr="009A2845">
              <w:rPr>
                <w:rFonts w:eastAsia="Calibri"/>
                <w:i/>
                <w:lang w:val="uk-UA"/>
              </w:rPr>
              <w:t xml:space="preserve">марафонів у бібліотеках </w:t>
            </w:r>
            <w:r w:rsidRPr="009A2845">
              <w:rPr>
                <w:i/>
                <w:color w:val="000000"/>
                <w:lang w:val="uk-UA"/>
              </w:rPr>
              <w:t>Хмельницької міської територіальної</w:t>
            </w:r>
          </w:p>
          <w:p w:rsidR="006B688D" w:rsidRPr="009A2845" w:rsidRDefault="006B688D" w:rsidP="006B688D">
            <w:pPr>
              <w:rPr>
                <w:i/>
                <w:color w:val="000000"/>
                <w:lang w:val="uk-UA"/>
              </w:rPr>
            </w:pPr>
            <w:r w:rsidRPr="009A2845">
              <w:rPr>
                <w:i/>
                <w:color w:val="000000"/>
                <w:lang w:val="uk-UA"/>
              </w:rPr>
              <w:t>громади</w:t>
            </w:r>
          </w:p>
          <w:p w:rsidR="006B688D" w:rsidRPr="009A2845" w:rsidRDefault="006B688D" w:rsidP="006B688D">
            <w:pPr>
              <w:rPr>
                <w:rFonts w:eastAsia="Calibri"/>
                <w:i/>
                <w:lang w:val="uk-UA"/>
              </w:rPr>
            </w:pPr>
            <w:r w:rsidRPr="009A2845">
              <w:rPr>
                <w:rFonts w:eastAsia="Calibri"/>
                <w:i/>
                <w:lang w:val="uk-UA"/>
              </w:rPr>
              <w:t>«#</w:t>
            </w:r>
            <w:proofErr w:type="spellStart"/>
            <w:r w:rsidRPr="009A2845">
              <w:rPr>
                <w:rFonts w:eastAsia="Calibri"/>
                <w:i/>
                <w:lang w:val="uk-UA"/>
              </w:rPr>
              <w:t>ЩодняЧитай</w:t>
            </w:r>
            <w:proofErr w:type="spellEnd"/>
            <w:r w:rsidRPr="009A2845">
              <w:rPr>
                <w:rFonts w:eastAsia="Calibri"/>
                <w:i/>
                <w:lang w:val="uk-UA"/>
              </w:rPr>
              <w:t xml:space="preserve"> українською»</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rPr>
                <w:rFonts w:eastAsia="Calibri"/>
                <w:lang w:val="uk-UA"/>
              </w:rPr>
            </w:pPr>
            <w:r w:rsidRPr="000A359A">
              <w:rPr>
                <w:rFonts w:eastAsia="Calibri"/>
              </w:rPr>
              <w:t>туризму</w:t>
            </w:r>
            <w:r w:rsidRPr="000A359A">
              <w:rPr>
                <w:rFonts w:eastAsia="Calibri"/>
                <w:lang w:val="uk-UA"/>
              </w:rPr>
              <w:t xml:space="preserve"> Літературні спілки </w:t>
            </w:r>
          </w:p>
          <w:p w:rsidR="006B688D" w:rsidRPr="000A359A" w:rsidRDefault="006B688D" w:rsidP="006B688D">
            <w:pPr>
              <w:autoSpaceDE w:val="0"/>
              <w:autoSpaceDN w:val="0"/>
              <w:adjustRightInd w:val="0"/>
              <w:ind w:right="-108"/>
              <w:rPr>
                <w:rFonts w:eastAsia="Calibri"/>
                <w:lang w:val="uk-UA"/>
              </w:rPr>
            </w:pP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bCs/>
                <w:iCs/>
                <w:lang w:val="uk-UA"/>
              </w:rPr>
            </w:pPr>
            <w:proofErr w:type="spellStart"/>
            <w:r w:rsidRPr="000A359A">
              <w:rPr>
                <w:rFonts w:eastAsia="Calibri"/>
                <w:lang w:val="uk-UA"/>
              </w:rPr>
              <w:t>Фінансу</w:t>
            </w:r>
            <w:proofErr w:type="spellEnd"/>
            <w:r w:rsidRPr="000A359A">
              <w:rPr>
                <w:rFonts w:eastAsia="Calibri"/>
                <w:lang w:val="uk-UA"/>
              </w:rPr>
              <w:t xml:space="preserve"> -</w:t>
            </w:r>
            <w:proofErr w:type="spellStart"/>
            <w:r w:rsidRPr="000A359A">
              <w:rPr>
                <w:rFonts w:eastAsia="Calibri"/>
                <w:lang w:val="uk-UA"/>
              </w:rPr>
              <w:t>вання</w:t>
            </w:r>
            <w:proofErr w:type="spellEnd"/>
            <w:r w:rsidRPr="000A359A">
              <w:rPr>
                <w:rFonts w:eastAsia="Calibri"/>
                <w:lang w:val="uk-UA"/>
              </w:rPr>
              <w:t xml:space="preserve"> не потребує</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vAlign w:val="center"/>
            <w:hideMark/>
          </w:tcPr>
          <w:p w:rsidR="006B688D" w:rsidRPr="000A359A" w:rsidRDefault="006B688D" w:rsidP="006B688D">
            <w:pPr>
              <w:rPr>
                <w:rFonts w:eastAsia="Calibri"/>
                <w:lang w:val="uk-UA"/>
              </w:rPr>
            </w:pPr>
            <w:r w:rsidRPr="000A359A">
              <w:rPr>
                <w:bCs/>
                <w:iCs/>
                <w:lang w:val="uk-UA"/>
              </w:rPr>
              <w:t>Підтримка місцевого книговидання та діяльності профільних творчих спілок</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2.7.</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rFonts w:eastAsia="Calibri"/>
                <w:i/>
                <w:lang w:val="uk-UA"/>
              </w:rPr>
              <w:t xml:space="preserve">Організація роботи  письменницьких студій у </w:t>
            </w:r>
            <w:proofErr w:type="spellStart"/>
            <w:r w:rsidRPr="009A2845">
              <w:rPr>
                <w:rFonts w:eastAsia="Calibri"/>
                <w:i/>
                <w:lang w:val="uk-UA"/>
              </w:rPr>
              <w:t>БібліоХабі</w:t>
            </w:r>
            <w:proofErr w:type="spellEnd"/>
            <w:r w:rsidRPr="009A2845">
              <w:rPr>
                <w:rFonts w:eastAsia="Calibri"/>
                <w:i/>
                <w:lang w:val="uk-UA"/>
              </w:rPr>
              <w:t xml:space="preserve"> центральної бібліотеки та у </w:t>
            </w:r>
            <w:proofErr w:type="spellStart"/>
            <w:r w:rsidRPr="009A2845">
              <w:rPr>
                <w:rFonts w:eastAsia="Calibri"/>
                <w:i/>
                <w:lang w:val="uk-UA"/>
              </w:rPr>
              <w:t>коворкінгу</w:t>
            </w:r>
            <w:proofErr w:type="spellEnd"/>
            <w:r w:rsidRPr="009A2845">
              <w:rPr>
                <w:rFonts w:eastAsia="Calibri"/>
                <w:i/>
                <w:lang w:val="uk-UA"/>
              </w:rPr>
              <w:t xml:space="preserve"> бібліотеки </w:t>
            </w:r>
            <w:r w:rsidRPr="009A2845">
              <w:rPr>
                <w:rFonts w:eastAsia="Calibri"/>
                <w:i/>
                <w:lang w:val="uk-UA"/>
              </w:rPr>
              <w:lastRenderedPageBreak/>
              <w:t>- філії №2</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2021-2025</w:t>
            </w: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rPr>
                <w:rFonts w:eastAsia="Calibri"/>
                <w:lang w:val="uk-UA"/>
              </w:rPr>
            </w:pPr>
            <w:r w:rsidRPr="000A359A">
              <w:rPr>
                <w:rFonts w:eastAsia="Calibri"/>
              </w:rPr>
              <w:t>туризму</w:t>
            </w:r>
            <w:r w:rsidRPr="000A359A">
              <w:rPr>
                <w:rFonts w:eastAsia="Calibri"/>
                <w:lang w:val="uk-UA"/>
              </w:rPr>
              <w:t xml:space="preserve"> Літературні спілки </w:t>
            </w:r>
          </w:p>
          <w:p w:rsidR="006B688D" w:rsidRPr="000A359A" w:rsidRDefault="006B688D" w:rsidP="006B688D">
            <w:pPr>
              <w:autoSpaceDE w:val="0"/>
              <w:autoSpaceDN w:val="0"/>
              <w:adjustRightInd w:val="0"/>
              <w:ind w:right="-108"/>
              <w:rPr>
                <w:rFonts w:eastAsia="Calibri"/>
                <w:lang w:val="uk-UA"/>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roofErr w:type="spellStart"/>
            <w:r w:rsidRPr="000A359A">
              <w:rPr>
                <w:bCs/>
                <w:iCs/>
                <w:lang w:val="uk-UA"/>
              </w:rPr>
              <w:t>Фінансу</w:t>
            </w:r>
            <w:proofErr w:type="spellEnd"/>
            <w:r w:rsidRPr="000A359A">
              <w:rPr>
                <w:bCs/>
                <w:iCs/>
                <w:lang w:val="uk-UA"/>
              </w:rPr>
              <w:t xml:space="preserve"> -</w:t>
            </w:r>
            <w:proofErr w:type="spellStart"/>
            <w:r w:rsidRPr="000A359A">
              <w:rPr>
                <w:bCs/>
                <w:iCs/>
                <w:lang w:val="uk-UA"/>
              </w:rPr>
              <w:t>вання</w:t>
            </w:r>
            <w:proofErr w:type="spellEnd"/>
            <w:r w:rsidRPr="000A359A">
              <w:rPr>
                <w:bCs/>
                <w:iCs/>
                <w:lang w:val="uk-UA"/>
              </w:rPr>
              <w:t xml:space="preserve"> не потребує</w:t>
            </w:r>
          </w:p>
          <w:p w:rsidR="006B688D" w:rsidRPr="000A359A" w:rsidRDefault="006B688D" w:rsidP="006B688D">
            <w:pPr>
              <w:rPr>
                <w:rFonts w:eastAsia="Calibri"/>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Підвищення популярності книжкової продукції місцевих авторів виданих за програмою</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2.8.</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rFonts w:eastAsia="Calibri"/>
                <w:i/>
                <w:lang w:val="uk-UA"/>
              </w:rPr>
              <w:t xml:space="preserve">«Читання на троні» - літературний </w:t>
            </w:r>
            <w:proofErr w:type="spellStart"/>
            <w:r w:rsidRPr="009A2845">
              <w:rPr>
                <w:rFonts w:eastAsia="Calibri"/>
                <w:i/>
                <w:lang w:val="uk-UA"/>
              </w:rPr>
              <w:t>проєкт</w:t>
            </w:r>
            <w:proofErr w:type="spellEnd"/>
            <w:r w:rsidRPr="009A2845">
              <w:rPr>
                <w:rFonts w:eastAsia="Calibri"/>
                <w:i/>
                <w:lang w:val="uk-UA"/>
              </w:rPr>
              <w:t xml:space="preserve"> «Читаємо дітям…» у інформаційно-розважальному центрі «Дитячий простір» бібліотеки-філії №12 </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rPr>
                <w:rFonts w:eastAsia="Calibri"/>
              </w:rPr>
            </w:pPr>
            <w:r w:rsidRPr="000A359A">
              <w:rPr>
                <w:rFonts w:eastAsia="Calibri"/>
              </w:rPr>
              <w:t>туризму</w:t>
            </w:r>
          </w:p>
        </w:tc>
        <w:tc>
          <w:tcPr>
            <w:tcW w:w="1216"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proofErr w:type="spellStart"/>
            <w:r w:rsidRPr="000A359A">
              <w:rPr>
                <w:rFonts w:eastAsia="Calibri"/>
                <w:lang w:val="uk-UA"/>
              </w:rPr>
              <w:t>Фінансу</w:t>
            </w:r>
            <w:proofErr w:type="spellEnd"/>
            <w:r w:rsidRPr="000A359A">
              <w:rPr>
                <w:rFonts w:eastAsia="Calibri"/>
                <w:lang w:val="uk-UA"/>
              </w:rPr>
              <w:t xml:space="preserve"> -</w:t>
            </w:r>
            <w:proofErr w:type="spellStart"/>
            <w:r w:rsidRPr="000A359A">
              <w:rPr>
                <w:rFonts w:eastAsia="Calibri"/>
                <w:lang w:val="uk-UA"/>
              </w:rPr>
              <w:t>вання</w:t>
            </w:r>
            <w:proofErr w:type="spellEnd"/>
            <w:r w:rsidRPr="000A359A">
              <w:rPr>
                <w:rFonts w:eastAsia="Calibri"/>
                <w:lang w:val="uk-UA"/>
              </w:rPr>
              <w:t xml:space="preserve"> не потребує</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Заохочення дітей  до читання. Знайомство українською народною казкою та казками сучасних авторів</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2.9.</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i/>
                <w:lang w:val="uk-UA"/>
              </w:rPr>
            </w:pPr>
            <w:r w:rsidRPr="009A2845">
              <w:rPr>
                <w:rFonts w:eastAsia="Calibri"/>
                <w:i/>
                <w:lang w:val="uk-UA"/>
              </w:rPr>
              <w:t xml:space="preserve">Проведення міських етапів Всеукраїнських конкурсів </w:t>
            </w:r>
            <w:r w:rsidRPr="009A2845">
              <w:rPr>
                <w:i/>
              </w:rPr>
              <w:t xml:space="preserve"> </w:t>
            </w:r>
            <w:proofErr w:type="spellStart"/>
            <w:r w:rsidRPr="009A2845">
              <w:rPr>
                <w:i/>
              </w:rPr>
              <w:t>дитячого</w:t>
            </w:r>
            <w:proofErr w:type="spellEnd"/>
            <w:r w:rsidRPr="009A2845">
              <w:rPr>
                <w:i/>
              </w:rPr>
              <w:t xml:space="preserve"> </w:t>
            </w:r>
            <w:proofErr w:type="spellStart"/>
            <w:r w:rsidRPr="009A2845">
              <w:rPr>
                <w:i/>
              </w:rPr>
              <w:t>читання</w:t>
            </w:r>
            <w:proofErr w:type="spellEnd"/>
          </w:p>
          <w:p w:rsidR="006B688D" w:rsidRPr="009A2845" w:rsidRDefault="006B688D" w:rsidP="006B688D">
            <w:pPr>
              <w:rPr>
                <w:rFonts w:eastAsia="Calibri"/>
                <w:i/>
                <w:lang w:val="uk-UA"/>
              </w:rPr>
            </w:pPr>
            <w:r w:rsidRPr="009A2845">
              <w:rPr>
                <w:i/>
              </w:rPr>
              <w:t>«</w:t>
            </w:r>
            <w:proofErr w:type="spellStart"/>
            <w:r w:rsidRPr="009A2845">
              <w:rPr>
                <w:i/>
              </w:rPr>
              <w:t>Книгоманія</w:t>
            </w:r>
            <w:proofErr w:type="spellEnd"/>
            <w:r w:rsidRPr="009A2845">
              <w:rPr>
                <w:i/>
                <w:lang w:val="uk-UA"/>
              </w:rPr>
              <w:t>»</w:t>
            </w:r>
            <w:r w:rsidRPr="009A2845">
              <w:rPr>
                <w:rFonts w:eastAsia="Calibri"/>
                <w:i/>
                <w:lang w:val="uk-UA"/>
              </w:rPr>
              <w:t xml:space="preserve"> та «Лідер читання»</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2021- 2025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rPr>
                <w:rFonts w:eastAsia="Calibri"/>
              </w:rPr>
            </w:pPr>
            <w:r w:rsidRPr="000A359A">
              <w:rPr>
                <w:rFonts w:eastAsia="Calibri"/>
              </w:rPr>
              <w:t>туризму</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Бюджет міста</w:t>
            </w:r>
          </w:p>
          <w:p w:rsidR="006B688D" w:rsidRPr="000A359A" w:rsidRDefault="006B688D" w:rsidP="006B688D">
            <w:pPr>
              <w:rPr>
                <w:rFonts w:eastAsia="Calibri"/>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25,0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30,0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Заохочення дітей та юнацтва до читання.</w:t>
            </w:r>
          </w:p>
          <w:p w:rsidR="006B688D" w:rsidRPr="000A359A" w:rsidRDefault="006B688D" w:rsidP="006B688D">
            <w:pPr>
              <w:rPr>
                <w:rFonts w:eastAsia="Calibri"/>
                <w:lang w:val="uk-UA"/>
              </w:rPr>
            </w:pPr>
            <w:r w:rsidRPr="000A359A">
              <w:rPr>
                <w:rFonts w:eastAsia="Calibri"/>
                <w:lang w:val="uk-UA"/>
              </w:rPr>
              <w:t>Визначення та нагородження кращих читачів.</w:t>
            </w:r>
          </w:p>
        </w:tc>
      </w:tr>
      <w:tr w:rsidR="006B688D" w:rsidRPr="000A359A"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2.10.</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rFonts w:eastAsia="Calibri"/>
                <w:i/>
                <w:lang w:val="uk-UA"/>
              </w:rPr>
            </w:pPr>
            <w:r w:rsidRPr="009A2845">
              <w:rPr>
                <w:bCs/>
                <w:i/>
                <w:iCs/>
                <w:lang w:val="uk-UA"/>
              </w:rPr>
              <w:t>Сприяння участі представників літературних спілок та працівників галузі у  всеукраїнських книжкових форумах у м. Києві та м. Львові</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lang w:val="uk-UA"/>
              </w:rPr>
            </w:pPr>
            <w:r w:rsidRPr="000A359A">
              <w:rPr>
                <w:rFonts w:eastAsia="Calibri"/>
              </w:rPr>
              <w:t>туризму</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 xml:space="preserve">Бюджет міста </w:t>
            </w:r>
          </w:p>
          <w:p w:rsidR="006B688D" w:rsidRPr="000A359A" w:rsidRDefault="006B688D" w:rsidP="006B688D">
            <w:pPr>
              <w:ind w:firstLine="61"/>
              <w:rPr>
                <w:bCs/>
                <w:iCs/>
                <w:lang w:val="uk-UA"/>
              </w:rPr>
            </w:pPr>
          </w:p>
          <w:p w:rsidR="006B688D" w:rsidRPr="000A359A" w:rsidRDefault="006B688D" w:rsidP="006B688D">
            <w:pPr>
              <w:ind w:firstLine="61"/>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5,0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8,0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12,0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15,0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Залучення представників літературної та видавничої справи до узгодження спільних дій з іншими </w:t>
            </w:r>
            <w:proofErr w:type="spellStart"/>
            <w:r w:rsidRPr="000A359A">
              <w:rPr>
                <w:rFonts w:eastAsia="Calibri"/>
                <w:lang w:val="uk-UA"/>
              </w:rPr>
              <w:t>суб</w:t>
            </w:r>
            <w:proofErr w:type="spellEnd"/>
            <w:r w:rsidRPr="000A359A">
              <w:rPr>
                <w:rFonts w:eastAsia="Calibri"/>
              </w:rPr>
              <w:t>’</w:t>
            </w:r>
            <w:proofErr w:type="spellStart"/>
            <w:r w:rsidRPr="000A359A">
              <w:rPr>
                <w:rFonts w:eastAsia="Calibri"/>
                <w:lang w:val="uk-UA"/>
              </w:rPr>
              <w:t>єктами</w:t>
            </w:r>
            <w:proofErr w:type="spellEnd"/>
            <w:r w:rsidRPr="000A359A">
              <w:rPr>
                <w:rFonts w:eastAsia="Calibri"/>
                <w:lang w:val="uk-UA"/>
              </w:rPr>
              <w:t xml:space="preserve"> гуманітарної сфери</w:t>
            </w:r>
          </w:p>
        </w:tc>
      </w:tr>
      <w:tr w:rsidR="006B688D" w:rsidRPr="006B688D" w:rsidTr="006B688D">
        <w:trPr>
          <w:trHeight w:val="825"/>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2.11.</w:t>
            </w:r>
          </w:p>
        </w:tc>
        <w:tc>
          <w:tcPr>
            <w:tcW w:w="2520" w:type="dxa"/>
            <w:tcBorders>
              <w:top w:val="single" w:sz="4" w:space="0" w:color="auto"/>
              <w:left w:val="single" w:sz="4" w:space="0" w:color="auto"/>
              <w:bottom w:val="single" w:sz="4" w:space="0" w:color="auto"/>
              <w:right w:val="single" w:sz="4" w:space="0" w:color="auto"/>
            </w:tcBorders>
            <w:hideMark/>
          </w:tcPr>
          <w:p w:rsidR="006B688D" w:rsidRPr="009A2845" w:rsidRDefault="006B688D" w:rsidP="006B688D">
            <w:pPr>
              <w:rPr>
                <w:i/>
                <w:iCs/>
                <w:lang w:val="uk-UA"/>
              </w:rPr>
            </w:pPr>
            <w:r w:rsidRPr="009A2845">
              <w:rPr>
                <w:i/>
                <w:iCs/>
                <w:lang w:val="uk-UA"/>
              </w:rPr>
              <w:t>Організація участі «Літературних десантів»  у всеукраїнських  мистецьких заходах та фестивалях, з них:</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r w:rsidRPr="000A359A">
              <w:rPr>
                <w:rFonts w:eastAsia="Calibri"/>
                <w:lang w:val="uk-UA"/>
              </w:rPr>
              <w:t xml:space="preserve"> 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iCs/>
                <w:lang w:val="uk-UA"/>
              </w:rPr>
            </w:pPr>
            <w:r w:rsidRPr="000A359A">
              <w:rPr>
                <w:iCs/>
                <w:lang w:val="uk-UA"/>
              </w:rPr>
              <w:t xml:space="preserve">Бюджет міста </w:t>
            </w:r>
          </w:p>
          <w:p w:rsidR="006B688D" w:rsidRPr="000A359A" w:rsidRDefault="006B688D" w:rsidP="006B688D">
            <w:pPr>
              <w:rPr>
                <w:iCs/>
                <w:lang w:val="uk-UA"/>
              </w:rPr>
            </w:pPr>
            <w:r w:rsidRPr="000A359A">
              <w:rPr>
                <w:iCs/>
                <w:lang w:val="uk-UA"/>
              </w:rPr>
              <w:t>Інші джерела</w:t>
            </w:r>
          </w:p>
          <w:p w:rsidR="006B688D" w:rsidRPr="000A359A" w:rsidRDefault="006B688D" w:rsidP="006B688D">
            <w:pPr>
              <w:rPr>
                <w:iCs/>
                <w:lang w:val="uk-UA"/>
              </w:rPr>
            </w:pPr>
          </w:p>
          <w:p w:rsidR="006B688D" w:rsidRPr="000A359A" w:rsidRDefault="006B688D" w:rsidP="006B688D">
            <w:pPr>
              <w:ind w:firstLine="61"/>
              <w:rPr>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60,0</w:t>
            </w:r>
          </w:p>
          <w:p w:rsidR="006B688D" w:rsidRPr="000A359A" w:rsidRDefault="006B688D" w:rsidP="006B688D">
            <w:pPr>
              <w:rPr>
                <w:rFonts w:eastAsia="Calibri"/>
                <w:b/>
                <w:bCs/>
                <w:lang w:val="uk-UA"/>
              </w:rPr>
            </w:pPr>
          </w:p>
          <w:p w:rsidR="006B688D" w:rsidRPr="000A359A" w:rsidRDefault="006B688D" w:rsidP="006B688D">
            <w:pPr>
              <w:rPr>
                <w:rFonts w:eastAsia="Calibri"/>
                <w:b/>
                <w:bCs/>
                <w:lang w:val="uk-UA"/>
              </w:rPr>
            </w:pPr>
            <w:r w:rsidRPr="000A359A">
              <w:rPr>
                <w:rFonts w:eastAsia="Calibri"/>
                <w:b/>
                <w:bCs/>
                <w:lang w:val="uk-UA"/>
              </w:rPr>
              <w:t>20,0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11,0</w:t>
            </w:r>
          </w:p>
          <w:p w:rsidR="006B688D" w:rsidRPr="000A359A" w:rsidRDefault="006B688D" w:rsidP="006B688D">
            <w:pPr>
              <w:rPr>
                <w:rFonts w:eastAsia="Calibri"/>
                <w:b/>
                <w:bCs/>
                <w:lang w:val="uk-UA"/>
              </w:rPr>
            </w:pPr>
          </w:p>
          <w:p w:rsidR="006B688D" w:rsidRPr="000A359A" w:rsidRDefault="006B688D" w:rsidP="006B688D">
            <w:pPr>
              <w:rPr>
                <w:rFonts w:eastAsia="Calibri"/>
                <w:b/>
                <w:bCs/>
                <w:lang w:val="uk-UA"/>
              </w:rPr>
            </w:pPr>
            <w:r w:rsidRPr="000A359A">
              <w:rPr>
                <w:rFonts w:eastAsia="Calibri"/>
                <w:b/>
                <w:bCs/>
                <w:lang w:val="uk-UA"/>
              </w:rPr>
              <w:t>3,0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17,0</w:t>
            </w:r>
          </w:p>
          <w:p w:rsidR="006B688D" w:rsidRPr="000A359A" w:rsidRDefault="006B688D" w:rsidP="006B688D">
            <w:pPr>
              <w:rPr>
                <w:rFonts w:eastAsia="Calibri"/>
                <w:b/>
                <w:bCs/>
                <w:lang w:val="uk-UA"/>
              </w:rPr>
            </w:pPr>
          </w:p>
          <w:p w:rsidR="006B688D" w:rsidRPr="000A359A" w:rsidRDefault="006B688D" w:rsidP="006B688D">
            <w:pPr>
              <w:rPr>
                <w:rFonts w:eastAsia="Calibri"/>
                <w:b/>
                <w:bCs/>
                <w:lang w:val="uk-UA"/>
              </w:rPr>
            </w:pPr>
            <w:r w:rsidRPr="000A359A">
              <w:rPr>
                <w:rFonts w:eastAsia="Calibri"/>
                <w:b/>
                <w:bCs/>
                <w:lang w:val="uk-UA"/>
              </w:rPr>
              <w:t>6,0</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7,0</w:t>
            </w:r>
          </w:p>
          <w:p w:rsidR="006B688D" w:rsidRPr="000A359A" w:rsidRDefault="006B688D" w:rsidP="006B688D">
            <w:pPr>
              <w:rPr>
                <w:rFonts w:eastAsia="Calibri"/>
                <w:b/>
                <w:bCs/>
                <w:lang w:val="uk-UA"/>
              </w:rPr>
            </w:pPr>
          </w:p>
          <w:p w:rsidR="006B688D" w:rsidRPr="000A359A" w:rsidRDefault="006B688D" w:rsidP="006B688D">
            <w:pPr>
              <w:rPr>
                <w:rFonts w:eastAsia="Calibri"/>
                <w:b/>
                <w:bCs/>
                <w:lang w:val="uk-UA"/>
              </w:rPr>
            </w:pPr>
            <w:r w:rsidRPr="000A359A">
              <w:rPr>
                <w:rFonts w:eastAsia="Calibri"/>
                <w:b/>
                <w:bCs/>
                <w:lang w:val="uk-UA"/>
              </w:rPr>
              <w:t>3,0</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12,0</w:t>
            </w:r>
          </w:p>
          <w:p w:rsidR="006B688D" w:rsidRPr="000A359A" w:rsidRDefault="006B688D" w:rsidP="006B688D">
            <w:pPr>
              <w:rPr>
                <w:rFonts w:eastAsia="Calibri"/>
                <w:b/>
                <w:bCs/>
                <w:lang w:val="uk-UA"/>
              </w:rPr>
            </w:pPr>
          </w:p>
          <w:p w:rsidR="006B688D" w:rsidRPr="000A359A" w:rsidRDefault="006B688D" w:rsidP="006B688D">
            <w:pPr>
              <w:rPr>
                <w:rFonts w:eastAsia="Calibri"/>
                <w:b/>
                <w:bCs/>
                <w:lang w:val="uk-UA"/>
              </w:rPr>
            </w:pPr>
            <w:r w:rsidRPr="000A359A">
              <w:rPr>
                <w:rFonts w:eastAsia="Calibri"/>
                <w:b/>
                <w:bCs/>
                <w:lang w:val="uk-UA"/>
              </w:rPr>
              <w:t>4,0</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r w:rsidRPr="000A359A">
              <w:rPr>
                <w:rFonts w:eastAsia="Calibri"/>
                <w:b/>
                <w:bCs/>
                <w:lang w:val="uk-UA"/>
              </w:rPr>
              <w:t>13,0</w:t>
            </w:r>
          </w:p>
          <w:p w:rsidR="006B688D" w:rsidRPr="000A359A" w:rsidRDefault="006B688D" w:rsidP="006B688D">
            <w:pPr>
              <w:rPr>
                <w:rFonts w:eastAsia="Calibri"/>
                <w:b/>
                <w:bCs/>
                <w:lang w:val="uk-UA"/>
              </w:rPr>
            </w:pPr>
          </w:p>
          <w:p w:rsidR="006B688D" w:rsidRPr="000A359A" w:rsidRDefault="006B688D" w:rsidP="006B688D">
            <w:pPr>
              <w:rPr>
                <w:rFonts w:eastAsia="Calibri"/>
                <w:b/>
                <w:bCs/>
                <w:lang w:val="uk-UA"/>
              </w:rPr>
            </w:pPr>
            <w:r w:rsidRPr="000A359A">
              <w:rPr>
                <w:rFonts w:eastAsia="Calibri"/>
                <w:b/>
                <w:bCs/>
                <w:lang w:val="uk-UA"/>
              </w:rPr>
              <w:t>4,0</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Налагодження творчих </w:t>
            </w:r>
            <w:proofErr w:type="spellStart"/>
            <w:r w:rsidRPr="000A359A">
              <w:rPr>
                <w:rFonts w:eastAsia="Calibri"/>
                <w:lang w:val="uk-UA"/>
              </w:rPr>
              <w:t>зв’язків</w:t>
            </w:r>
            <w:proofErr w:type="spellEnd"/>
            <w:r w:rsidRPr="000A359A">
              <w:rPr>
                <w:rFonts w:eastAsia="Calibri"/>
                <w:lang w:val="uk-UA"/>
              </w:rPr>
              <w:t xml:space="preserve">  з метою популяризації місцевої книжкової продукції та обміну </w:t>
            </w:r>
            <w:r>
              <w:rPr>
                <w:rFonts w:eastAsia="Calibri"/>
                <w:lang w:val="uk-UA"/>
              </w:rPr>
              <w:t>між творчими спілками  України</w:t>
            </w: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9A2845" w:rsidRDefault="006B688D" w:rsidP="006B688D">
            <w:pPr>
              <w:rPr>
                <w:bCs/>
                <w:i/>
                <w:iCs/>
              </w:rPr>
            </w:pPr>
            <w:proofErr w:type="spellStart"/>
            <w:r w:rsidRPr="009A2845">
              <w:rPr>
                <w:i/>
              </w:rPr>
              <w:t>книжкова</w:t>
            </w:r>
            <w:proofErr w:type="spellEnd"/>
            <w:r w:rsidRPr="009A2845">
              <w:rPr>
                <w:i/>
              </w:rPr>
              <w:t xml:space="preserve"> </w:t>
            </w:r>
            <w:proofErr w:type="spellStart"/>
            <w:r w:rsidRPr="009A2845">
              <w:rPr>
                <w:i/>
              </w:rPr>
              <w:t>виставка</w:t>
            </w:r>
            <w:proofErr w:type="spellEnd"/>
            <w:r w:rsidRPr="009A2845">
              <w:rPr>
                <w:i/>
              </w:rPr>
              <w:t xml:space="preserve"> -ярмарка «БУКФЕСТ» (м. </w:t>
            </w:r>
            <w:proofErr w:type="spellStart"/>
            <w:r w:rsidRPr="009A2845">
              <w:rPr>
                <w:i/>
              </w:rPr>
              <w:t>Чернівці</w:t>
            </w:r>
            <w:proofErr w:type="spellEnd"/>
            <w:r w:rsidRPr="009A2845">
              <w:rPr>
                <w:i/>
              </w:rPr>
              <w:t>);</w:t>
            </w:r>
          </w:p>
          <w:p w:rsidR="006B688D" w:rsidRPr="009A2845" w:rsidRDefault="006B688D" w:rsidP="006B688D">
            <w:pPr>
              <w:rPr>
                <w:bCs/>
                <w:i/>
                <w:iCs/>
                <w:lang w:val="uk-UA"/>
              </w:rPr>
            </w:pP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2022,</w:t>
            </w:r>
          </w:p>
          <w:p w:rsidR="006B688D" w:rsidRPr="000A359A" w:rsidRDefault="006B688D" w:rsidP="006B688D">
            <w:pPr>
              <w:rPr>
                <w:rFonts w:eastAsia="Calibri"/>
                <w:lang w:val="uk-UA"/>
              </w:rPr>
            </w:pPr>
            <w:r w:rsidRPr="000A359A">
              <w:rPr>
                <w:rFonts w:eastAsia="Calibri"/>
                <w:lang w:val="uk-UA"/>
              </w:rPr>
              <w:t>2024,</w:t>
            </w:r>
          </w:p>
          <w:p w:rsidR="006B688D" w:rsidRPr="000A359A" w:rsidRDefault="006B688D" w:rsidP="006B688D">
            <w:pPr>
              <w:rPr>
                <w:rFonts w:eastAsia="Calibri"/>
                <w:lang w:val="uk-UA"/>
              </w:rPr>
            </w:pPr>
            <w:r w:rsidRPr="000A359A">
              <w:rPr>
                <w:rFonts w:eastAsia="Calibri"/>
                <w:lang w:val="uk-UA"/>
              </w:rPr>
              <w:t>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r w:rsidRPr="000A359A">
              <w:rPr>
                <w:rFonts w:eastAsia="Calibri"/>
                <w:lang w:val="uk-UA"/>
              </w:rPr>
              <w:t xml:space="preserve"> 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Бюджет міста</w:t>
            </w:r>
          </w:p>
          <w:p w:rsidR="006B688D" w:rsidRPr="000A359A" w:rsidRDefault="006B688D" w:rsidP="006B688D">
            <w:pPr>
              <w:rPr>
                <w:bCs/>
                <w:iCs/>
                <w:lang w:val="uk-UA"/>
              </w:rPr>
            </w:pPr>
            <w:r w:rsidRPr="000A359A">
              <w:rPr>
                <w:bCs/>
                <w:iCs/>
                <w:lang w:val="uk-UA"/>
              </w:rPr>
              <w:t>Інші джерела</w:t>
            </w: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18,0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6,0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 xml:space="preserve">    -</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p w:rsidR="006B688D" w:rsidRPr="000A359A" w:rsidRDefault="006B688D" w:rsidP="006B688D">
            <w:pPr>
              <w:rPr>
                <w:rFonts w:eastAsia="Calibri"/>
                <w:lang w:val="uk-UA"/>
              </w:rPr>
            </w:pPr>
          </w:p>
          <w:p w:rsidR="006B688D" w:rsidRPr="000A359A" w:rsidRDefault="006B688D" w:rsidP="006B688D">
            <w:pPr>
              <w:rPr>
                <w:rFonts w:eastAsia="Calibri"/>
                <w:lang w:val="uk-UA"/>
              </w:rPr>
            </w:pP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9A2845" w:rsidRDefault="006B688D" w:rsidP="006B688D">
            <w:pPr>
              <w:widowControl w:val="0"/>
              <w:jc w:val="both"/>
              <w:rPr>
                <w:i/>
                <w:lang w:val="uk-UA"/>
              </w:rPr>
            </w:pPr>
            <w:r w:rsidRPr="009A2845">
              <w:rPr>
                <w:i/>
                <w:lang w:val="uk-UA"/>
              </w:rPr>
              <w:t>- мистецькі заходи до 150 - річчя від дня народження Лесі Українки</w:t>
            </w:r>
          </w:p>
          <w:p w:rsidR="006B688D" w:rsidRPr="009A2845" w:rsidRDefault="006B688D" w:rsidP="006B688D">
            <w:pPr>
              <w:widowControl w:val="0"/>
              <w:jc w:val="both"/>
              <w:rPr>
                <w:i/>
                <w:lang w:val="uk-UA"/>
              </w:rPr>
            </w:pPr>
            <w:r w:rsidRPr="009A2845">
              <w:rPr>
                <w:i/>
                <w:lang w:val="uk-UA"/>
              </w:rPr>
              <w:t xml:space="preserve">(м. Луцьк, </w:t>
            </w:r>
          </w:p>
          <w:p w:rsidR="006B688D" w:rsidRPr="009A2845" w:rsidRDefault="006B688D" w:rsidP="006B688D">
            <w:pPr>
              <w:widowControl w:val="0"/>
              <w:jc w:val="both"/>
              <w:rPr>
                <w:i/>
                <w:lang w:val="uk-UA"/>
              </w:rPr>
            </w:pPr>
            <w:proofErr w:type="spellStart"/>
            <w:r w:rsidRPr="009A2845">
              <w:rPr>
                <w:i/>
                <w:lang w:val="uk-UA"/>
              </w:rPr>
              <w:t>с.Колодяжне</w:t>
            </w:r>
            <w:proofErr w:type="spellEnd"/>
            <w:r w:rsidRPr="009A2845">
              <w:rPr>
                <w:i/>
                <w:lang w:val="uk-UA"/>
              </w:rPr>
              <w:t>, Ковельського р-ну);</w:t>
            </w:r>
          </w:p>
          <w:p w:rsidR="006B688D" w:rsidRPr="009A2845" w:rsidRDefault="006B688D" w:rsidP="006B688D">
            <w:pPr>
              <w:widowControl w:val="0"/>
              <w:jc w:val="both"/>
              <w:rPr>
                <w:i/>
                <w:lang w:val="uk-UA"/>
              </w:rPr>
            </w:pPr>
          </w:p>
          <w:p w:rsidR="006B688D" w:rsidRPr="009A2845" w:rsidRDefault="006B688D" w:rsidP="006B688D">
            <w:pPr>
              <w:rPr>
                <w:i/>
                <w:lang w:val="uk-UA"/>
              </w:rPr>
            </w:pP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r w:rsidRPr="000A359A">
              <w:rPr>
                <w:rFonts w:eastAsia="Calibri"/>
                <w:lang w:val="uk-UA"/>
              </w:rPr>
              <w:t xml:space="preserve"> 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Бюджет міста</w:t>
            </w:r>
          </w:p>
          <w:p w:rsidR="006B688D" w:rsidRPr="000A359A" w:rsidRDefault="006B688D" w:rsidP="006B688D">
            <w:pPr>
              <w:rPr>
                <w:bCs/>
                <w:iCs/>
                <w:lang w:val="uk-UA"/>
              </w:rPr>
            </w:pPr>
            <w:r w:rsidRPr="000A359A">
              <w:rPr>
                <w:bCs/>
                <w:iCs/>
                <w:lang w:val="uk-UA"/>
              </w:rPr>
              <w:t>Інші джерела</w:t>
            </w: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5,0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5,0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1,0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9A2845" w:rsidRDefault="006B688D" w:rsidP="006B688D">
            <w:pPr>
              <w:widowControl w:val="0"/>
              <w:jc w:val="both"/>
              <w:rPr>
                <w:i/>
                <w:lang w:val="uk-UA"/>
              </w:rPr>
            </w:pPr>
            <w:r w:rsidRPr="009A2845">
              <w:rPr>
                <w:i/>
                <w:lang w:val="uk-UA"/>
              </w:rPr>
              <w:t xml:space="preserve">- мистецькі заходи до 110-річчя від дня народження Михайла Стельмаха, заходи </w:t>
            </w:r>
          </w:p>
          <w:p w:rsidR="006B688D" w:rsidRPr="009A2845" w:rsidRDefault="006B688D" w:rsidP="006B688D">
            <w:pPr>
              <w:widowControl w:val="0"/>
              <w:jc w:val="both"/>
              <w:rPr>
                <w:i/>
                <w:lang w:val="uk-UA"/>
              </w:rPr>
            </w:pPr>
            <w:r w:rsidRPr="009A2845">
              <w:rPr>
                <w:i/>
                <w:lang w:val="uk-UA"/>
              </w:rPr>
              <w:t>(</w:t>
            </w:r>
            <w:proofErr w:type="spellStart"/>
            <w:r w:rsidRPr="009A2845">
              <w:rPr>
                <w:i/>
                <w:lang w:val="uk-UA"/>
              </w:rPr>
              <w:t>с.Дяківці</w:t>
            </w:r>
            <w:proofErr w:type="spellEnd"/>
            <w:r w:rsidRPr="009A2845">
              <w:rPr>
                <w:i/>
                <w:lang w:val="uk-UA"/>
              </w:rPr>
              <w:t xml:space="preserve"> </w:t>
            </w:r>
            <w:proofErr w:type="spellStart"/>
            <w:r w:rsidRPr="009A2845">
              <w:rPr>
                <w:i/>
                <w:lang w:val="uk-UA"/>
              </w:rPr>
              <w:t>Літинського</w:t>
            </w:r>
            <w:proofErr w:type="spellEnd"/>
            <w:r w:rsidRPr="009A2845">
              <w:rPr>
                <w:i/>
                <w:lang w:val="uk-UA"/>
              </w:rPr>
              <w:t xml:space="preserve"> р-ну Вінницької області); </w:t>
            </w:r>
          </w:p>
          <w:p w:rsidR="006B688D" w:rsidRPr="009A2845" w:rsidRDefault="006B688D" w:rsidP="006B688D">
            <w:pPr>
              <w:widowControl w:val="0"/>
              <w:jc w:val="both"/>
              <w:rPr>
                <w:i/>
                <w:lang w:val="uk-UA"/>
              </w:rPr>
            </w:pP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2022</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r w:rsidRPr="000A359A">
              <w:rPr>
                <w:rFonts w:eastAsia="Calibri"/>
                <w:lang w:val="uk-UA"/>
              </w:rPr>
              <w:t xml:space="preserve"> 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Бюджет міста</w:t>
            </w:r>
          </w:p>
          <w:p w:rsidR="006B688D" w:rsidRPr="000A359A" w:rsidRDefault="006B688D" w:rsidP="006B688D">
            <w:pPr>
              <w:rPr>
                <w:bCs/>
                <w:iCs/>
                <w:lang w:val="uk-UA"/>
              </w:rPr>
            </w:pPr>
            <w:r w:rsidRPr="000A359A">
              <w:rPr>
                <w:bCs/>
                <w:iCs/>
                <w:lang w:val="uk-UA"/>
              </w:rPr>
              <w:t>Інші джерела</w:t>
            </w: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5,0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5,0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9A2845" w:rsidRDefault="006B688D" w:rsidP="006B688D">
            <w:pPr>
              <w:widowControl w:val="0"/>
              <w:rPr>
                <w:bCs/>
                <w:i/>
                <w:lang w:val="uk-UA"/>
              </w:rPr>
            </w:pPr>
            <w:r w:rsidRPr="009A2845">
              <w:rPr>
                <w:i/>
                <w:lang w:val="uk-UA"/>
              </w:rPr>
              <w:t>- книжковий фестиваль</w:t>
            </w:r>
            <w:r w:rsidRPr="009A2845">
              <w:rPr>
                <w:b/>
                <w:i/>
                <w:lang w:val="uk-UA"/>
              </w:rPr>
              <w:t xml:space="preserve"> </w:t>
            </w:r>
            <w:r w:rsidRPr="009A2845">
              <w:rPr>
                <w:bCs/>
                <w:i/>
                <w:lang w:val="uk-UA"/>
              </w:rPr>
              <w:t>«</w:t>
            </w:r>
            <w:proofErr w:type="spellStart"/>
            <w:r w:rsidRPr="009A2845">
              <w:rPr>
                <w:bCs/>
                <w:i/>
                <w:lang w:val="uk-UA"/>
              </w:rPr>
              <w:t>Сакура-фест</w:t>
            </w:r>
            <w:proofErr w:type="spellEnd"/>
            <w:r w:rsidRPr="009A2845">
              <w:rPr>
                <w:bCs/>
                <w:i/>
                <w:lang w:val="uk-UA"/>
              </w:rPr>
              <w:t xml:space="preserve">» </w:t>
            </w:r>
          </w:p>
          <w:p w:rsidR="006B688D" w:rsidRPr="009A2845" w:rsidRDefault="006B688D" w:rsidP="006B688D">
            <w:pPr>
              <w:widowControl w:val="0"/>
              <w:rPr>
                <w:i/>
                <w:lang w:val="uk-UA"/>
              </w:rPr>
            </w:pPr>
            <w:r w:rsidRPr="009A2845">
              <w:rPr>
                <w:bCs/>
                <w:i/>
                <w:lang w:val="uk-UA"/>
              </w:rPr>
              <w:t>(м. Ужгород– Мукачеве</w:t>
            </w:r>
            <w:r w:rsidRPr="009A2845">
              <w:rPr>
                <w:i/>
                <w:lang w:val="uk-UA"/>
              </w:rPr>
              <w:t>);</w:t>
            </w:r>
          </w:p>
          <w:p w:rsidR="006B688D" w:rsidRPr="009A2845" w:rsidRDefault="006B688D" w:rsidP="006B688D">
            <w:pPr>
              <w:widowControl w:val="0"/>
              <w:jc w:val="both"/>
              <w:rPr>
                <w:i/>
                <w:lang w:val="uk-UA"/>
              </w:rPr>
            </w:pP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w:t>
            </w:r>
          </w:p>
          <w:p w:rsidR="006B688D" w:rsidRPr="000A359A" w:rsidRDefault="006B688D" w:rsidP="006B688D">
            <w:pPr>
              <w:rPr>
                <w:rFonts w:eastAsia="Calibri"/>
                <w:lang w:val="uk-UA"/>
              </w:rPr>
            </w:pPr>
            <w:r w:rsidRPr="000A359A">
              <w:rPr>
                <w:rFonts w:eastAsia="Calibri"/>
                <w:lang w:val="uk-UA"/>
              </w:rPr>
              <w:t>2023</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rPr>
                <w:rFonts w:eastAsia="Calibri"/>
              </w:rPr>
            </w:pPr>
            <w:r w:rsidRPr="000A359A">
              <w:rPr>
                <w:rFonts w:eastAsia="Calibri"/>
              </w:rPr>
              <w:t>туризму</w:t>
            </w:r>
            <w:r w:rsidRPr="000A359A">
              <w:rPr>
                <w:rFonts w:eastAsia="Calibri"/>
                <w:lang w:val="uk-UA"/>
              </w:rPr>
              <w:t xml:space="preserve"> 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t>Бюджет міста</w:t>
            </w:r>
          </w:p>
          <w:p w:rsidR="006B688D" w:rsidRPr="000A359A" w:rsidRDefault="006B688D" w:rsidP="006B688D">
            <w:pPr>
              <w:rPr>
                <w:bCs/>
                <w:iCs/>
                <w:lang w:val="uk-UA"/>
              </w:rPr>
            </w:pPr>
            <w:r w:rsidRPr="000A359A">
              <w:rPr>
                <w:bCs/>
                <w:iCs/>
                <w:lang w:val="uk-UA"/>
              </w:rPr>
              <w:t>Інші джерела</w:t>
            </w: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13,0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5,0</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7,0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3,0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b/>
                <w:bCs/>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9A2845" w:rsidRDefault="006B688D" w:rsidP="006B688D">
            <w:pPr>
              <w:widowControl w:val="0"/>
              <w:jc w:val="both"/>
              <w:rPr>
                <w:i/>
                <w:lang w:val="uk-UA"/>
              </w:rPr>
            </w:pPr>
            <w:r w:rsidRPr="009A2845">
              <w:rPr>
                <w:i/>
                <w:lang w:val="uk-UA"/>
              </w:rPr>
              <w:t xml:space="preserve">- фестиваль «Сучасна українська поезія» </w:t>
            </w:r>
          </w:p>
          <w:p w:rsidR="006B688D" w:rsidRPr="009A2845" w:rsidRDefault="006B688D" w:rsidP="006B688D">
            <w:pPr>
              <w:widowControl w:val="0"/>
              <w:jc w:val="both"/>
              <w:rPr>
                <w:i/>
                <w:lang w:val="uk-UA"/>
              </w:rPr>
            </w:pPr>
            <w:r w:rsidRPr="009A2845">
              <w:rPr>
                <w:i/>
                <w:lang w:val="uk-UA"/>
              </w:rPr>
              <w:t>(м. Рівне)</w:t>
            </w:r>
          </w:p>
          <w:p w:rsidR="006B688D" w:rsidRPr="009A2845" w:rsidRDefault="006B688D" w:rsidP="006B688D">
            <w:pPr>
              <w:widowControl w:val="0"/>
              <w:jc w:val="both"/>
              <w:rPr>
                <w:i/>
                <w:lang w:val="uk-UA"/>
              </w:rPr>
            </w:pP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2022</w:t>
            </w:r>
          </w:p>
          <w:p w:rsidR="006B688D" w:rsidRPr="000A359A" w:rsidRDefault="006B688D" w:rsidP="006B688D">
            <w:pPr>
              <w:rPr>
                <w:rFonts w:eastAsia="Calibri"/>
                <w:lang w:val="uk-UA"/>
              </w:rPr>
            </w:pPr>
            <w:r w:rsidRPr="000A359A">
              <w:rPr>
                <w:rFonts w:eastAsia="Calibri"/>
                <w:lang w:val="uk-UA"/>
              </w:rPr>
              <w:t>2024</w:t>
            </w:r>
          </w:p>
          <w:p w:rsidR="006B688D" w:rsidRDefault="006B688D" w:rsidP="006B688D">
            <w:pPr>
              <w:rPr>
                <w:rFonts w:eastAsia="Calibri"/>
                <w:lang w:val="uk-UA"/>
              </w:rPr>
            </w:pPr>
            <w:r w:rsidRPr="000A359A">
              <w:rPr>
                <w:rFonts w:eastAsia="Calibri"/>
                <w:lang w:val="uk-UA"/>
              </w:rPr>
              <w:t>2025</w:t>
            </w:r>
          </w:p>
          <w:p w:rsidR="006B688D" w:rsidRDefault="006B688D" w:rsidP="006B688D">
            <w:pPr>
              <w:rPr>
                <w:rFonts w:eastAsia="Calibri"/>
                <w:lang w:val="uk-UA"/>
              </w:rPr>
            </w:pPr>
          </w:p>
          <w:p w:rsidR="006B688D" w:rsidRDefault="006B688D" w:rsidP="006B688D">
            <w:pPr>
              <w:rPr>
                <w:rFonts w:eastAsia="Calibri"/>
                <w:lang w:val="uk-UA"/>
              </w:rPr>
            </w:pPr>
          </w:p>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lastRenderedPageBreak/>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r w:rsidRPr="000A359A">
              <w:rPr>
                <w:rFonts w:eastAsia="Calibri"/>
                <w:lang w:val="uk-UA"/>
              </w:rPr>
              <w:t xml:space="preserve"> </w:t>
            </w:r>
            <w:r w:rsidRPr="000A359A">
              <w:rPr>
                <w:rFonts w:eastAsia="Calibri"/>
                <w:lang w:val="uk-UA"/>
              </w:rPr>
              <w:lastRenderedPageBreak/>
              <w:t>Літературні спілки</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r w:rsidRPr="000A359A">
              <w:rPr>
                <w:bCs/>
                <w:iCs/>
                <w:lang w:val="uk-UA"/>
              </w:rPr>
              <w:lastRenderedPageBreak/>
              <w:t>Бюджет міста</w:t>
            </w:r>
          </w:p>
          <w:p w:rsidR="006B688D" w:rsidRPr="000A359A" w:rsidRDefault="006B688D" w:rsidP="006B688D">
            <w:pPr>
              <w:rPr>
                <w:bCs/>
                <w:iCs/>
                <w:lang w:val="uk-UA"/>
              </w:rPr>
            </w:pPr>
            <w:r w:rsidRPr="000A359A">
              <w:rPr>
                <w:bCs/>
                <w:iCs/>
                <w:lang w:val="uk-UA"/>
              </w:rPr>
              <w:t xml:space="preserve">Інші </w:t>
            </w:r>
            <w:r w:rsidRPr="000A359A">
              <w:rPr>
                <w:bCs/>
                <w:iCs/>
                <w:lang w:val="uk-UA"/>
              </w:rPr>
              <w:lastRenderedPageBreak/>
              <w:t>джерела</w:t>
            </w:r>
          </w:p>
          <w:p w:rsidR="006B688D" w:rsidRPr="000A359A" w:rsidRDefault="006B688D" w:rsidP="006B688D">
            <w:pPr>
              <w:rPr>
                <w:bCs/>
                <w:iCs/>
                <w:lang w:val="uk-UA"/>
              </w:rPr>
            </w:pPr>
          </w:p>
          <w:p w:rsidR="006B688D" w:rsidRPr="000A359A" w:rsidRDefault="006B688D" w:rsidP="006B688D">
            <w:pPr>
              <w:rPr>
                <w:bCs/>
                <w:iCs/>
                <w:lang w:val="uk-UA"/>
              </w:rPr>
            </w:pP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lastRenderedPageBreak/>
              <w:t>19,0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6,0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6,0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tc>
        <w:tc>
          <w:tcPr>
            <w:tcW w:w="90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r w:rsidRPr="000A359A">
              <w:rPr>
                <w:rFonts w:eastAsia="Calibri"/>
                <w:lang w:val="uk-UA"/>
              </w:rPr>
              <w:t>7,0</w:t>
            </w:r>
          </w:p>
          <w:p w:rsidR="006B688D" w:rsidRPr="000A359A" w:rsidRDefault="006B688D" w:rsidP="006B688D">
            <w:pPr>
              <w:rPr>
                <w:rFonts w:eastAsia="Calibri"/>
                <w:lang w:val="uk-UA"/>
              </w:rPr>
            </w:pPr>
          </w:p>
          <w:p w:rsidR="006B688D" w:rsidRPr="000A359A" w:rsidRDefault="006B688D" w:rsidP="006B688D">
            <w:pPr>
              <w:rPr>
                <w:rFonts w:eastAsia="Calibri"/>
                <w:lang w:val="uk-UA"/>
              </w:rPr>
            </w:pPr>
            <w:r w:rsidRPr="000A359A">
              <w:rPr>
                <w:rFonts w:eastAsia="Calibri"/>
                <w:lang w:val="uk-UA"/>
              </w:rPr>
              <w:t>2,0</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2.12.</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widowControl w:val="0"/>
              <w:rPr>
                <w:lang w:val="uk-UA"/>
              </w:rPr>
            </w:pPr>
            <w:r w:rsidRPr="000A359A">
              <w:rPr>
                <w:lang w:val="uk-UA"/>
              </w:rPr>
              <w:t>Сприяння формуванню електронної бібліотеки, розміщенню електронних версій книг, виданих за підтримки Програми, на веб-сайті ЦБС</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rPr>
            </w:pPr>
            <w:r w:rsidRPr="000A359A">
              <w:rPr>
                <w:rFonts w:eastAsia="Calibri"/>
              </w:rPr>
              <w:t>туризму</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roofErr w:type="spellStart"/>
            <w:r w:rsidRPr="000A359A">
              <w:rPr>
                <w:bCs/>
                <w:iCs/>
                <w:lang w:val="uk-UA"/>
              </w:rPr>
              <w:t>Фінансу</w:t>
            </w:r>
            <w:proofErr w:type="spellEnd"/>
            <w:r w:rsidRPr="000A359A">
              <w:rPr>
                <w:bCs/>
                <w:iCs/>
                <w:lang w:val="uk-UA"/>
              </w:rPr>
              <w:t xml:space="preserve"> -</w:t>
            </w:r>
            <w:proofErr w:type="spellStart"/>
            <w:r w:rsidRPr="000A359A">
              <w:rPr>
                <w:bCs/>
                <w:iCs/>
                <w:lang w:val="uk-UA"/>
              </w:rPr>
              <w:t>вання</w:t>
            </w:r>
            <w:proofErr w:type="spellEnd"/>
            <w:r w:rsidRPr="000A359A">
              <w:rPr>
                <w:bCs/>
                <w:iCs/>
                <w:lang w:val="uk-UA"/>
              </w:rPr>
              <w:t xml:space="preserve"> не потребує</w:t>
            </w: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tabs>
                <w:tab w:val="left" w:pos="11700"/>
              </w:tabs>
              <w:rPr>
                <w:rFonts w:eastAsia="Calibri"/>
                <w:lang w:val="uk-UA"/>
              </w:rPr>
            </w:pPr>
            <w:r w:rsidRPr="000A359A">
              <w:rPr>
                <w:rFonts w:eastAsia="Calibri"/>
                <w:lang w:val="uk-UA"/>
              </w:rPr>
              <w:t xml:space="preserve">Покращення </w:t>
            </w:r>
          </w:p>
          <w:p w:rsidR="006B688D" w:rsidRPr="000A359A" w:rsidRDefault="006B688D" w:rsidP="006B688D">
            <w:pPr>
              <w:rPr>
                <w:rFonts w:eastAsia="Calibri"/>
                <w:lang w:val="uk-UA"/>
              </w:rPr>
            </w:pPr>
            <w:r w:rsidRPr="000A359A">
              <w:rPr>
                <w:rFonts w:eastAsia="Calibri"/>
                <w:lang w:val="uk-UA"/>
              </w:rPr>
              <w:t>доступу читачів до книжкової продукції</w:t>
            </w:r>
          </w:p>
          <w:p w:rsidR="006B688D" w:rsidRPr="000A359A" w:rsidRDefault="006B688D" w:rsidP="006B688D">
            <w:pPr>
              <w:rPr>
                <w:rFonts w:eastAsia="Calibri"/>
                <w:lang w:val="uk-UA"/>
              </w:rPr>
            </w:pPr>
            <w:r w:rsidRPr="000A359A">
              <w:rPr>
                <w:rFonts w:eastAsia="Calibri"/>
                <w:lang w:val="uk-UA"/>
              </w:rPr>
              <w:t>місцевих авторів</w:t>
            </w: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2.13.</w:t>
            </w: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widowControl w:val="0"/>
              <w:rPr>
                <w:lang w:val="uk-UA"/>
              </w:rPr>
            </w:pPr>
            <w:r w:rsidRPr="000A359A">
              <w:rPr>
                <w:lang w:val="uk-UA"/>
              </w:rPr>
              <w:t xml:space="preserve">Реалізація медіа-проектів про книговидання місцевих авторів, створення спеціальних рубрик на сайтах,  </w:t>
            </w:r>
            <w:proofErr w:type="spellStart"/>
            <w:r w:rsidRPr="000A359A">
              <w:rPr>
                <w:lang w:val="uk-UA"/>
              </w:rPr>
              <w:t>теле</w:t>
            </w:r>
            <w:proofErr w:type="spellEnd"/>
            <w:r w:rsidRPr="000A359A">
              <w:rPr>
                <w:lang w:val="uk-UA"/>
              </w:rPr>
              <w:t xml:space="preserve"> - радіо передачах та у друкованих засобах масової інформації </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lang w:val="uk-UA"/>
              </w:rPr>
            </w:pPr>
            <w:r w:rsidRPr="000A359A">
              <w:rPr>
                <w:rFonts w:eastAsia="Calibri"/>
              </w:rPr>
              <w:t>туризму</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roofErr w:type="spellStart"/>
            <w:r w:rsidRPr="000A359A">
              <w:rPr>
                <w:bCs/>
                <w:iCs/>
                <w:lang w:val="uk-UA"/>
              </w:rPr>
              <w:t>Фінансу</w:t>
            </w:r>
            <w:proofErr w:type="spellEnd"/>
            <w:r w:rsidRPr="000A359A">
              <w:rPr>
                <w:bCs/>
                <w:iCs/>
                <w:lang w:val="uk-UA"/>
              </w:rPr>
              <w:t xml:space="preserve"> -</w:t>
            </w:r>
            <w:proofErr w:type="spellStart"/>
            <w:r w:rsidRPr="000A359A">
              <w:rPr>
                <w:bCs/>
                <w:iCs/>
                <w:lang w:val="uk-UA"/>
              </w:rPr>
              <w:t>вання</w:t>
            </w:r>
            <w:proofErr w:type="spellEnd"/>
            <w:r w:rsidRPr="000A359A">
              <w:rPr>
                <w:bCs/>
                <w:iCs/>
                <w:lang w:val="uk-UA"/>
              </w:rPr>
              <w:t xml:space="preserve"> не потребує</w:t>
            </w: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lang w:val="uk-UA"/>
              </w:rPr>
              <w:t>Популяризація книги, розвиток читацької активності і соціальної реклами книги і читання</w:t>
            </w: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2.14.</w:t>
            </w:r>
          </w:p>
        </w:tc>
        <w:tc>
          <w:tcPr>
            <w:tcW w:w="2520" w:type="dxa"/>
            <w:tcBorders>
              <w:top w:val="single" w:sz="4" w:space="0" w:color="auto"/>
              <w:left w:val="single" w:sz="4" w:space="0" w:color="auto"/>
              <w:bottom w:val="single" w:sz="4" w:space="0" w:color="auto"/>
              <w:right w:val="single" w:sz="4" w:space="0" w:color="auto"/>
            </w:tcBorders>
            <w:hideMark/>
          </w:tcPr>
          <w:p w:rsidR="006B688D" w:rsidRDefault="006B688D" w:rsidP="006B688D">
            <w:pPr>
              <w:widowControl w:val="0"/>
              <w:rPr>
                <w:lang w:val="uk-UA"/>
              </w:rPr>
            </w:pPr>
            <w:r w:rsidRPr="000A359A">
              <w:rPr>
                <w:lang w:val="uk-UA"/>
              </w:rPr>
              <w:t>Проведення регулярного моніторингу читац</w:t>
            </w:r>
            <w:r>
              <w:rPr>
                <w:lang w:val="uk-UA"/>
              </w:rPr>
              <w:t xml:space="preserve">ького попиту і  книговидачі  у бібліотеках </w:t>
            </w:r>
          </w:p>
          <w:p w:rsidR="006B688D" w:rsidRDefault="006B688D" w:rsidP="006B688D">
            <w:pPr>
              <w:widowControl w:val="0"/>
              <w:rPr>
                <w:lang w:val="uk-UA"/>
              </w:rPr>
            </w:pPr>
            <w:r>
              <w:rPr>
                <w:lang w:val="uk-UA"/>
              </w:rPr>
              <w:t>Громади</w:t>
            </w:r>
            <w:r w:rsidRPr="000A359A">
              <w:rPr>
                <w:lang w:val="uk-UA"/>
              </w:rPr>
              <w:t xml:space="preserve"> </w:t>
            </w:r>
            <w:r>
              <w:rPr>
                <w:lang w:val="uk-UA"/>
              </w:rPr>
              <w:t>та</w:t>
            </w:r>
          </w:p>
          <w:p w:rsidR="006B688D" w:rsidRPr="000A359A" w:rsidRDefault="006B688D" w:rsidP="006B688D">
            <w:pPr>
              <w:widowControl w:val="0"/>
              <w:rPr>
                <w:lang w:val="uk-UA"/>
              </w:rPr>
            </w:pPr>
            <w:r w:rsidRPr="000A359A">
              <w:rPr>
                <w:lang w:val="uk-UA"/>
              </w:rPr>
              <w:t xml:space="preserve">соціологічні дослідження з метою визначення рівня </w:t>
            </w:r>
            <w:r w:rsidRPr="000A359A">
              <w:rPr>
                <w:lang w:val="uk-UA"/>
              </w:rPr>
              <w:lastRenderedPageBreak/>
              <w:t>доступності місцевої книжкової продукції та її популярності серед читачів</w:t>
            </w:r>
          </w:p>
        </w:tc>
        <w:tc>
          <w:tcPr>
            <w:tcW w:w="95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lastRenderedPageBreak/>
              <w:t>2021-2025</w:t>
            </w:r>
          </w:p>
        </w:tc>
        <w:tc>
          <w:tcPr>
            <w:tcW w:w="1483"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autoSpaceDE w:val="0"/>
              <w:autoSpaceDN w:val="0"/>
              <w:adjustRightInd w:val="0"/>
              <w:ind w:right="-108"/>
              <w:rPr>
                <w:rFonts w:eastAsia="Calibri"/>
              </w:rPr>
            </w:pPr>
            <w:r w:rsidRPr="000A359A">
              <w:rPr>
                <w:rFonts w:eastAsia="Calibri"/>
              </w:rPr>
              <w:t>Управління</w:t>
            </w:r>
          </w:p>
          <w:p w:rsidR="006B688D" w:rsidRPr="000A359A" w:rsidRDefault="006B688D" w:rsidP="006B688D">
            <w:pPr>
              <w:autoSpaceDE w:val="0"/>
              <w:autoSpaceDN w:val="0"/>
              <w:adjustRightInd w:val="0"/>
              <w:rPr>
                <w:rFonts w:eastAsia="Calibri"/>
              </w:rPr>
            </w:pPr>
            <w:r w:rsidRPr="000A359A">
              <w:rPr>
                <w:rFonts w:eastAsia="Calibri"/>
              </w:rPr>
              <w:t>культури і</w:t>
            </w:r>
          </w:p>
          <w:p w:rsidR="006B688D" w:rsidRPr="000A359A" w:rsidRDefault="006B688D" w:rsidP="006B688D">
            <w:pPr>
              <w:autoSpaceDE w:val="0"/>
              <w:autoSpaceDN w:val="0"/>
              <w:adjustRightInd w:val="0"/>
              <w:ind w:right="-108"/>
              <w:rPr>
                <w:rFonts w:eastAsia="Calibri"/>
                <w:lang w:val="uk-UA"/>
              </w:rPr>
            </w:pPr>
            <w:r w:rsidRPr="000A359A">
              <w:rPr>
                <w:rFonts w:eastAsia="Calibri"/>
              </w:rPr>
              <w:t>туризму</w:t>
            </w: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roofErr w:type="spellStart"/>
            <w:r w:rsidRPr="000A359A">
              <w:rPr>
                <w:bCs/>
                <w:iCs/>
                <w:lang w:val="uk-UA"/>
              </w:rPr>
              <w:t>Фінансу</w:t>
            </w:r>
            <w:proofErr w:type="spellEnd"/>
            <w:r w:rsidRPr="000A359A">
              <w:rPr>
                <w:bCs/>
                <w:iCs/>
                <w:lang w:val="uk-UA"/>
              </w:rPr>
              <w:t xml:space="preserve"> -</w:t>
            </w:r>
            <w:proofErr w:type="spellStart"/>
            <w:r w:rsidRPr="000A359A">
              <w:rPr>
                <w:bCs/>
                <w:iCs/>
                <w:lang w:val="uk-UA"/>
              </w:rPr>
              <w:t>вання</w:t>
            </w:r>
            <w:proofErr w:type="spellEnd"/>
            <w:r w:rsidRPr="000A359A">
              <w:rPr>
                <w:bCs/>
                <w:iCs/>
                <w:lang w:val="uk-UA"/>
              </w:rPr>
              <w:t xml:space="preserve"> не потребує</w:t>
            </w:r>
          </w:p>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lang w:val="uk-UA"/>
              </w:rPr>
            </w:pPr>
            <w:r w:rsidRPr="000A359A">
              <w:rPr>
                <w:rFonts w:eastAsia="Calibri"/>
                <w:lang w:val="uk-UA"/>
              </w:rPr>
              <w:t>-</w:t>
            </w:r>
          </w:p>
        </w:tc>
        <w:tc>
          <w:tcPr>
            <w:tcW w:w="252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tabs>
                <w:tab w:val="left" w:pos="11700"/>
              </w:tabs>
              <w:rPr>
                <w:rFonts w:eastAsia="Calibri"/>
                <w:lang w:val="uk-UA"/>
              </w:rPr>
            </w:pPr>
            <w:r w:rsidRPr="000A359A">
              <w:rPr>
                <w:rFonts w:eastAsia="Calibri"/>
                <w:lang w:val="uk-UA"/>
              </w:rPr>
              <w:t xml:space="preserve">Підвищення рівня </w:t>
            </w:r>
          </w:p>
          <w:p w:rsidR="006B688D" w:rsidRPr="000A359A" w:rsidRDefault="006B688D" w:rsidP="006B688D">
            <w:pPr>
              <w:tabs>
                <w:tab w:val="left" w:pos="11700"/>
              </w:tabs>
              <w:rPr>
                <w:rFonts w:eastAsia="Calibri"/>
                <w:lang w:val="uk-UA"/>
              </w:rPr>
            </w:pPr>
            <w:r w:rsidRPr="000A359A">
              <w:rPr>
                <w:rFonts w:eastAsia="Calibri"/>
                <w:lang w:val="uk-UA"/>
              </w:rPr>
              <w:t xml:space="preserve">надання послуг </w:t>
            </w:r>
          </w:p>
          <w:p w:rsidR="006B688D" w:rsidRPr="000A359A" w:rsidRDefault="006B688D" w:rsidP="006B688D">
            <w:pPr>
              <w:rPr>
                <w:lang w:val="uk-UA"/>
              </w:rPr>
            </w:pPr>
            <w:r w:rsidRPr="000A359A">
              <w:rPr>
                <w:rFonts w:eastAsia="Calibri"/>
                <w:lang w:val="uk-UA"/>
              </w:rPr>
              <w:t>бібліотечних закладів. Визначення популярних місцевих авторів.</w:t>
            </w: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widowControl w:val="0"/>
              <w:rPr>
                <w:b/>
                <w:bCs/>
                <w:lang w:val="uk-UA"/>
              </w:rPr>
            </w:pPr>
            <w:r w:rsidRPr="000A359A">
              <w:rPr>
                <w:b/>
                <w:bCs/>
                <w:lang w:val="uk-UA"/>
              </w:rPr>
              <w:t>Всього за напрямом:</w:t>
            </w: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480,0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89,0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66,0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110,0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73,0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142,0</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
                <w:bCs/>
                <w:iCs/>
                <w:lang w:val="uk-UA"/>
              </w:rPr>
            </w:pPr>
            <w:r w:rsidRPr="000A359A">
              <w:rPr>
                <w:b/>
                <w:bCs/>
                <w:iCs/>
                <w:lang w:val="uk-UA"/>
              </w:rPr>
              <w:t>Міський бюджет</w:t>
            </w:r>
          </w:p>
          <w:p w:rsidR="006B688D" w:rsidRPr="000A359A" w:rsidRDefault="006B688D" w:rsidP="006B688D">
            <w:pPr>
              <w:widowControl w:val="0"/>
              <w:rPr>
                <w:b/>
                <w:bCs/>
                <w:lang w:val="uk-UA"/>
              </w:rPr>
            </w:pP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430,0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76,0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60,0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97,0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69,0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128,0</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bookmarkStart w:id="10" w:name="_GoBack"/>
            <w:bookmarkEnd w:id="10"/>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widowControl w:val="0"/>
              <w:rPr>
                <w:b/>
                <w:bCs/>
                <w:lang w:val="uk-UA"/>
              </w:rPr>
            </w:pPr>
            <w:r w:rsidRPr="000A359A">
              <w:rPr>
                <w:b/>
                <w:bCs/>
                <w:lang w:val="uk-UA"/>
              </w:rPr>
              <w:t xml:space="preserve">Кошти інших джерел </w:t>
            </w: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50,0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13,0</w:t>
            </w:r>
          </w:p>
        </w:tc>
        <w:tc>
          <w:tcPr>
            <w:tcW w:w="948"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6,0</w:t>
            </w:r>
          </w:p>
        </w:tc>
        <w:tc>
          <w:tcPr>
            <w:tcW w:w="949"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13,0</w:t>
            </w:r>
          </w:p>
        </w:tc>
        <w:tc>
          <w:tcPr>
            <w:tcW w:w="1215"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4,0</w:t>
            </w:r>
          </w:p>
        </w:tc>
        <w:tc>
          <w:tcPr>
            <w:tcW w:w="90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rPr>
                <w:rFonts w:eastAsia="Calibri"/>
                <w:b/>
                <w:bCs/>
                <w:lang w:val="uk-UA"/>
              </w:rPr>
            </w:pPr>
            <w:r w:rsidRPr="000A359A">
              <w:rPr>
                <w:rFonts w:eastAsia="Calibri"/>
                <w:b/>
                <w:bCs/>
                <w:lang w:val="uk-UA"/>
              </w:rPr>
              <w:t>14,0</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widowControl w:val="0"/>
              <w:rPr>
                <w:b/>
                <w:bCs/>
                <w:lang w:val="uk-UA"/>
              </w:rPr>
            </w:pPr>
            <w:r w:rsidRPr="000A359A">
              <w:rPr>
                <w:b/>
                <w:bCs/>
                <w:lang w:val="uk-UA"/>
              </w:rPr>
              <w:t>Всього за програмою:</w:t>
            </w: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9782,0</w:t>
            </w: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1569,5</w:t>
            </w: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1825,0</w:t>
            </w:r>
          </w:p>
        </w:tc>
        <w:tc>
          <w:tcPr>
            <w:tcW w:w="949"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w:t>
            </w:r>
            <w:r>
              <w:rPr>
                <w:rFonts w:eastAsia="Calibri"/>
                <w:b/>
                <w:bCs/>
                <w:lang w:val="uk-UA"/>
              </w:rPr>
              <w:t>9</w:t>
            </w:r>
            <w:r w:rsidRPr="003A4C56">
              <w:rPr>
                <w:rFonts w:eastAsia="Calibri"/>
                <w:b/>
                <w:bCs/>
                <w:lang w:val="uk-UA"/>
              </w:rPr>
              <w:t>68,5</w:t>
            </w:r>
          </w:p>
        </w:tc>
        <w:tc>
          <w:tcPr>
            <w:tcW w:w="1215"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2180,5</w:t>
            </w:r>
          </w:p>
        </w:tc>
        <w:tc>
          <w:tcPr>
            <w:tcW w:w="900"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2238,5</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
                <w:bCs/>
                <w:iCs/>
                <w:lang w:val="uk-UA"/>
              </w:rPr>
            </w:pPr>
            <w:r w:rsidRPr="000A359A">
              <w:rPr>
                <w:b/>
                <w:bCs/>
                <w:iCs/>
                <w:lang w:val="uk-UA"/>
              </w:rPr>
              <w:t>Міський бюджет</w:t>
            </w:r>
          </w:p>
          <w:p w:rsidR="006B688D" w:rsidRPr="000A359A" w:rsidRDefault="006B688D" w:rsidP="006B688D">
            <w:pPr>
              <w:widowControl w:val="0"/>
              <w:rPr>
                <w:b/>
                <w:bCs/>
                <w:lang w:val="uk-UA"/>
              </w:rPr>
            </w:pP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9155,0</w:t>
            </w: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1470,7</w:t>
            </w: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1715,4</w:t>
            </w:r>
          </w:p>
        </w:tc>
        <w:tc>
          <w:tcPr>
            <w:tcW w:w="949"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1834,1</w:t>
            </w:r>
          </w:p>
        </w:tc>
        <w:tc>
          <w:tcPr>
            <w:tcW w:w="1215"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2047,3</w:t>
            </w:r>
          </w:p>
        </w:tc>
        <w:tc>
          <w:tcPr>
            <w:tcW w:w="900"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2087,5</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p>
        </w:tc>
      </w:tr>
      <w:tr w:rsidR="006B688D" w:rsidRPr="000A359A" w:rsidTr="006B688D">
        <w:trPr>
          <w:trHeight w:val="624"/>
        </w:trPr>
        <w:tc>
          <w:tcPr>
            <w:tcW w:w="818"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2520" w:type="dxa"/>
            <w:tcBorders>
              <w:top w:val="single" w:sz="4" w:space="0" w:color="auto"/>
              <w:left w:val="single" w:sz="4" w:space="0" w:color="auto"/>
              <w:bottom w:val="single" w:sz="4" w:space="0" w:color="auto"/>
              <w:right w:val="single" w:sz="4" w:space="0" w:color="auto"/>
            </w:tcBorders>
            <w:hideMark/>
          </w:tcPr>
          <w:p w:rsidR="006B688D" w:rsidRPr="000A359A" w:rsidRDefault="006B688D" w:rsidP="006B688D">
            <w:pPr>
              <w:widowControl w:val="0"/>
              <w:rPr>
                <w:b/>
                <w:bCs/>
                <w:lang w:val="uk-UA"/>
              </w:rPr>
            </w:pPr>
            <w:r w:rsidRPr="000A359A">
              <w:rPr>
                <w:b/>
                <w:bCs/>
                <w:lang w:val="uk-UA"/>
              </w:rPr>
              <w:t xml:space="preserve">Кошти інших джерел </w:t>
            </w:r>
          </w:p>
        </w:tc>
        <w:tc>
          <w:tcPr>
            <w:tcW w:w="950"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rFonts w:eastAsia="Calibri"/>
                <w:lang w:val="uk-UA"/>
              </w:rPr>
            </w:pPr>
          </w:p>
        </w:tc>
        <w:tc>
          <w:tcPr>
            <w:tcW w:w="1483"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autoSpaceDE w:val="0"/>
              <w:autoSpaceDN w:val="0"/>
              <w:adjustRightInd w:val="0"/>
              <w:ind w:right="-108"/>
              <w:rPr>
                <w:rFonts w:eastAsia="Calibri"/>
              </w:rPr>
            </w:pPr>
          </w:p>
        </w:tc>
        <w:tc>
          <w:tcPr>
            <w:tcW w:w="1216"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bCs/>
                <w:iCs/>
                <w:lang w:val="uk-UA"/>
              </w:rPr>
            </w:pP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627,0</w:t>
            </w: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98,8</w:t>
            </w:r>
          </w:p>
        </w:tc>
        <w:tc>
          <w:tcPr>
            <w:tcW w:w="948"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109,6</w:t>
            </w:r>
          </w:p>
        </w:tc>
        <w:tc>
          <w:tcPr>
            <w:tcW w:w="949"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134,4</w:t>
            </w:r>
          </w:p>
        </w:tc>
        <w:tc>
          <w:tcPr>
            <w:tcW w:w="1215"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133,2</w:t>
            </w:r>
          </w:p>
        </w:tc>
        <w:tc>
          <w:tcPr>
            <w:tcW w:w="900" w:type="dxa"/>
            <w:tcBorders>
              <w:top w:val="single" w:sz="4" w:space="0" w:color="auto"/>
              <w:left w:val="single" w:sz="4" w:space="0" w:color="auto"/>
              <w:bottom w:val="single" w:sz="4" w:space="0" w:color="auto"/>
              <w:right w:val="single" w:sz="4" w:space="0" w:color="auto"/>
            </w:tcBorders>
            <w:hideMark/>
          </w:tcPr>
          <w:p w:rsidR="006B688D" w:rsidRPr="003A4C56" w:rsidRDefault="006B688D" w:rsidP="006B688D">
            <w:pPr>
              <w:rPr>
                <w:rFonts w:eastAsia="Calibri"/>
                <w:b/>
                <w:bCs/>
                <w:lang w:val="uk-UA"/>
              </w:rPr>
            </w:pPr>
            <w:r w:rsidRPr="003A4C56">
              <w:rPr>
                <w:rFonts w:eastAsia="Calibri"/>
                <w:b/>
                <w:bCs/>
                <w:lang w:val="uk-UA"/>
              </w:rPr>
              <w:t>151,0</w:t>
            </w:r>
          </w:p>
        </w:tc>
        <w:tc>
          <w:tcPr>
            <w:tcW w:w="2525" w:type="dxa"/>
            <w:tcBorders>
              <w:top w:val="single" w:sz="4" w:space="0" w:color="auto"/>
              <w:left w:val="single" w:sz="4" w:space="0" w:color="auto"/>
              <w:bottom w:val="single" w:sz="4" w:space="0" w:color="auto"/>
              <w:right w:val="single" w:sz="4" w:space="0" w:color="auto"/>
            </w:tcBorders>
          </w:tcPr>
          <w:p w:rsidR="006B688D" w:rsidRPr="000A359A" w:rsidRDefault="006B688D" w:rsidP="006B688D">
            <w:pPr>
              <w:rPr>
                <w:lang w:val="uk-UA"/>
              </w:rPr>
            </w:pPr>
          </w:p>
        </w:tc>
      </w:tr>
    </w:tbl>
    <w:p w:rsidR="006B688D" w:rsidRDefault="006B688D" w:rsidP="006B688D">
      <w:pPr>
        <w:ind w:left="708"/>
        <w:rPr>
          <w:lang w:val="en-US"/>
        </w:rPr>
      </w:pPr>
    </w:p>
    <w:p w:rsidR="006B688D" w:rsidRDefault="006B688D" w:rsidP="006B688D">
      <w:pPr>
        <w:pStyle w:val="a3"/>
        <w:spacing w:after="0"/>
        <w:ind w:left="708"/>
        <w:jc w:val="both"/>
        <w:rPr>
          <w:lang w:val="uk-UA"/>
        </w:rPr>
      </w:pPr>
    </w:p>
    <w:p w:rsidR="006B688D" w:rsidRDefault="006B688D" w:rsidP="006B688D">
      <w:pPr>
        <w:pStyle w:val="a3"/>
        <w:spacing w:after="0"/>
        <w:ind w:left="708"/>
        <w:jc w:val="both"/>
        <w:rPr>
          <w:lang w:val="uk-UA"/>
        </w:rPr>
      </w:pPr>
      <w:r w:rsidRPr="00656908">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М.</w:t>
      </w:r>
      <w:r w:rsidRPr="00656908">
        <w:rPr>
          <w:lang w:val="uk-UA"/>
        </w:rPr>
        <w:t>КРИВАК</w:t>
      </w:r>
    </w:p>
    <w:p w:rsidR="006B688D" w:rsidRDefault="006B688D" w:rsidP="006B688D">
      <w:pPr>
        <w:pStyle w:val="a3"/>
        <w:spacing w:after="0"/>
        <w:ind w:left="708"/>
        <w:jc w:val="both"/>
        <w:rPr>
          <w:lang w:val="uk-UA"/>
        </w:rPr>
      </w:pPr>
    </w:p>
    <w:p w:rsidR="006B688D" w:rsidRDefault="006B688D" w:rsidP="006B688D">
      <w:pPr>
        <w:pStyle w:val="a3"/>
        <w:spacing w:after="0"/>
        <w:ind w:left="708"/>
        <w:jc w:val="both"/>
        <w:rPr>
          <w:lang w:val="uk-UA"/>
        </w:rPr>
      </w:pPr>
    </w:p>
    <w:p w:rsidR="006B688D" w:rsidRDefault="006B688D" w:rsidP="006B688D">
      <w:pPr>
        <w:pStyle w:val="a3"/>
        <w:spacing w:after="0"/>
        <w:ind w:left="708"/>
        <w:jc w:val="both"/>
        <w:rPr>
          <w:lang w:val="uk-UA"/>
        </w:rPr>
      </w:pPr>
      <w:r w:rsidRPr="00656908">
        <w:rPr>
          <w:lang w:val="uk-UA"/>
        </w:rPr>
        <w:t>Начальник управління культури і туризму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А.</w:t>
      </w:r>
      <w:r w:rsidRPr="00656908">
        <w:rPr>
          <w:lang w:val="uk-UA"/>
        </w:rPr>
        <w:t>РОМАСЮКОВ</w:t>
      </w:r>
    </w:p>
    <w:sectPr w:rsidR="006B688D" w:rsidSect="000A359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361B"/>
    <w:multiLevelType w:val="multilevel"/>
    <w:tmpl w:val="1040ADA4"/>
    <w:lvl w:ilvl="0">
      <w:start w:val="1"/>
      <w:numFmt w:val="decimal"/>
      <w:lvlText w:val="%1."/>
      <w:lvlJc w:val="left"/>
      <w:pPr>
        <w:ind w:left="70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1">
    <w:nsid w:val="104307F6"/>
    <w:multiLevelType w:val="hybridMultilevel"/>
    <w:tmpl w:val="1360B598"/>
    <w:lvl w:ilvl="0" w:tplc="F2B00CCE">
      <w:start w:val="1"/>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68201E1"/>
    <w:multiLevelType w:val="hybridMultilevel"/>
    <w:tmpl w:val="63984ED6"/>
    <w:lvl w:ilvl="0" w:tplc="7C788E8E">
      <w:start w:val="1"/>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5AA30FA"/>
    <w:multiLevelType w:val="hybridMultilevel"/>
    <w:tmpl w:val="30B299E6"/>
    <w:lvl w:ilvl="0" w:tplc="56B01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0731F2"/>
    <w:rsid w:val="000731F2"/>
    <w:rsid w:val="000A14B3"/>
    <w:rsid w:val="004D7D87"/>
    <w:rsid w:val="006B688D"/>
    <w:rsid w:val="00807DA0"/>
    <w:rsid w:val="00CF5A08"/>
    <w:rsid w:val="00E96F53"/>
    <w:rsid w:val="00EC21C1"/>
    <w:rsid w:val="00FC0760"/>
    <w:rsid w:val="00FF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F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FC07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31F2"/>
    <w:pPr>
      <w:spacing w:after="120"/>
    </w:pPr>
  </w:style>
  <w:style w:type="character" w:customStyle="1" w:styleId="a4">
    <w:name w:val="Основний текст Знак"/>
    <w:basedOn w:val="a0"/>
    <w:link w:val="a3"/>
    <w:rsid w:val="000731F2"/>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0731F2"/>
    <w:pPr>
      <w:spacing w:after="120"/>
      <w:ind w:left="283"/>
    </w:pPr>
  </w:style>
  <w:style w:type="character" w:customStyle="1" w:styleId="a6">
    <w:name w:val="Основний текст з відступом Знак"/>
    <w:basedOn w:val="a0"/>
    <w:link w:val="a5"/>
    <w:uiPriority w:val="99"/>
    <w:rsid w:val="000731F2"/>
    <w:rPr>
      <w:rFonts w:ascii="Times New Roman" w:eastAsia="Times New Roman" w:hAnsi="Times New Roman" w:cs="Times New Roman"/>
      <w:sz w:val="24"/>
      <w:szCs w:val="24"/>
      <w:lang w:eastAsia="ru-RU"/>
    </w:rPr>
  </w:style>
  <w:style w:type="character" w:styleId="a7">
    <w:name w:val="Strong"/>
    <w:basedOn w:val="a0"/>
    <w:uiPriority w:val="22"/>
    <w:qFormat/>
    <w:rsid w:val="000731F2"/>
    <w:rPr>
      <w:b/>
      <w:bCs/>
    </w:rPr>
  </w:style>
  <w:style w:type="paragraph" w:styleId="a8">
    <w:name w:val="List Paragraph"/>
    <w:basedOn w:val="a"/>
    <w:uiPriority w:val="34"/>
    <w:qFormat/>
    <w:rsid w:val="000731F2"/>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4D7D87"/>
    <w:pPr>
      <w:spacing w:after="0" w:line="240" w:lineRule="auto"/>
    </w:pPr>
    <w:rPr>
      <w:rFonts w:ascii="Calibri" w:eastAsia="Calibri" w:hAnsi="Calibri" w:cs="Times New Roman"/>
    </w:rPr>
  </w:style>
  <w:style w:type="character" w:styleId="aa">
    <w:name w:val="Hyperlink"/>
    <w:basedOn w:val="a0"/>
    <w:semiHidden/>
    <w:unhideWhenUsed/>
    <w:rsid w:val="004D7D87"/>
    <w:rPr>
      <w:color w:val="0000FF"/>
      <w:u w:val="single"/>
    </w:rPr>
  </w:style>
  <w:style w:type="character" w:customStyle="1" w:styleId="30">
    <w:name w:val="Заголовок 3 Знак"/>
    <w:basedOn w:val="a0"/>
    <w:link w:val="3"/>
    <w:semiHidden/>
    <w:rsid w:val="00FC0760"/>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FC0760"/>
    <w:rPr>
      <w:lang w:val="uk-UA"/>
    </w:rPr>
  </w:style>
  <w:style w:type="numbering" w:customStyle="1" w:styleId="1">
    <w:name w:val="Нет списка1"/>
    <w:next w:val="a2"/>
    <w:uiPriority w:val="99"/>
    <w:semiHidden/>
    <w:unhideWhenUsed/>
    <w:rsid w:val="006B688D"/>
  </w:style>
  <w:style w:type="character" w:styleId="ac">
    <w:name w:val="FollowedHyperlink"/>
    <w:basedOn w:val="a0"/>
    <w:uiPriority w:val="99"/>
    <w:semiHidden/>
    <w:unhideWhenUsed/>
    <w:rsid w:val="006B688D"/>
    <w:rPr>
      <w:color w:val="800080" w:themeColor="followedHyperlink"/>
      <w:u w:val="single"/>
    </w:rPr>
  </w:style>
  <w:style w:type="paragraph" w:customStyle="1" w:styleId="msonormal0">
    <w:name w:val="msonormal"/>
    <w:basedOn w:val="a"/>
    <w:uiPriority w:val="99"/>
    <w:semiHidden/>
    <w:rsid w:val="006B688D"/>
  </w:style>
  <w:style w:type="paragraph" w:styleId="ad">
    <w:name w:val="header"/>
    <w:basedOn w:val="a"/>
    <w:link w:val="ae"/>
    <w:uiPriority w:val="99"/>
    <w:semiHidden/>
    <w:unhideWhenUsed/>
    <w:rsid w:val="006B688D"/>
    <w:pPr>
      <w:tabs>
        <w:tab w:val="center" w:pos="4677"/>
        <w:tab w:val="right" w:pos="9355"/>
      </w:tabs>
    </w:pPr>
    <w:rPr>
      <w:lang w:val="uk-UA"/>
    </w:rPr>
  </w:style>
  <w:style w:type="character" w:customStyle="1" w:styleId="ae">
    <w:name w:val="Верхній колонтитул Знак"/>
    <w:basedOn w:val="a0"/>
    <w:link w:val="ad"/>
    <w:uiPriority w:val="99"/>
    <w:semiHidden/>
    <w:rsid w:val="006B688D"/>
    <w:rPr>
      <w:rFonts w:ascii="Times New Roman" w:eastAsia="Times New Roman" w:hAnsi="Times New Roman" w:cs="Times New Roman"/>
      <w:sz w:val="24"/>
      <w:szCs w:val="24"/>
      <w:lang w:val="uk-UA" w:eastAsia="ru-RU"/>
    </w:rPr>
  </w:style>
  <w:style w:type="paragraph" w:styleId="af">
    <w:name w:val="footer"/>
    <w:basedOn w:val="a"/>
    <w:link w:val="af0"/>
    <w:uiPriority w:val="99"/>
    <w:semiHidden/>
    <w:unhideWhenUsed/>
    <w:rsid w:val="006B688D"/>
    <w:pPr>
      <w:tabs>
        <w:tab w:val="center" w:pos="4677"/>
        <w:tab w:val="right" w:pos="9355"/>
      </w:tabs>
    </w:pPr>
  </w:style>
  <w:style w:type="character" w:customStyle="1" w:styleId="af0">
    <w:name w:val="Нижній колонтитул Знак"/>
    <w:basedOn w:val="a0"/>
    <w:link w:val="af"/>
    <w:uiPriority w:val="99"/>
    <w:semiHidden/>
    <w:rsid w:val="006B688D"/>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6B688D"/>
    <w:rPr>
      <w:rFonts w:ascii="Segoe UI" w:hAnsi="Segoe UI" w:cs="Segoe UI"/>
      <w:sz w:val="18"/>
      <w:szCs w:val="18"/>
    </w:rPr>
  </w:style>
  <w:style w:type="character" w:customStyle="1" w:styleId="af2">
    <w:name w:val="Текст у виносці Знак"/>
    <w:basedOn w:val="a0"/>
    <w:link w:val="af1"/>
    <w:uiPriority w:val="99"/>
    <w:semiHidden/>
    <w:rsid w:val="006B688D"/>
    <w:rPr>
      <w:rFonts w:ascii="Segoe UI" w:eastAsia="Times New Roman" w:hAnsi="Segoe UI" w:cs="Segoe UI"/>
      <w:sz w:val="18"/>
      <w:szCs w:val="18"/>
      <w:lang w:eastAsia="ru-RU"/>
    </w:rPr>
  </w:style>
  <w:style w:type="character" w:customStyle="1" w:styleId="2">
    <w:name w:val="Основной текст (2)_"/>
    <w:link w:val="20"/>
    <w:semiHidden/>
    <w:locked/>
    <w:rsid w:val="006B688D"/>
    <w:rPr>
      <w:b/>
      <w:bCs/>
      <w:shd w:val="clear" w:color="auto" w:fill="FFFFFF"/>
    </w:rPr>
  </w:style>
  <w:style w:type="paragraph" w:customStyle="1" w:styleId="20">
    <w:name w:val="Основной текст (2)"/>
    <w:basedOn w:val="a"/>
    <w:link w:val="2"/>
    <w:semiHidden/>
    <w:rsid w:val="006B688D"/>
    <w:pPr>
      <w:widowControl w:val="0"/>
      <w:shd w:val="clear" w:color="auto" w:fill="FFFFFF"/>
      <w:spacing w:line="240" w:lineRule="atLeast"/>
      <w:jc w:val="right"/>
    </w:pPr>
    <w:rPr>
      <w:rFonts w:asciiTheme="minorHAnsi" w:eastAsiaTheme="minorHAnsi" w:hAnsiTheme="minorHAnsi" w:cstheme="minorBidi"/>
      <w:b/>
      <w:bCs/>
      <w:sz w:val="22"/>
      <w:szCs w:val="22"/>
      <w:lang w:eastAsia="en-US"/>
    </w:rPr>
  </w:style>
  <w:style w:type="paragraph" w:customStyle="1" w:styleId="western">
    <w:name w:val="western"/>
    <w:basedOn w:val="a"/>
    <w:uiPriority w:val="99"/>
    <w:semiHidden/>
    <w:rsid w:val="006B688D"/>
    <w:pPr>
      <w:spacing w:before="100" w:beforeAutospacing="1" w:after="100" w:afterAutospacing="1"/>
      <w:jc w:val="both"/>
    </w:pPr>
    <w:rPr>
      <w:sz w:val="28"/>
      <w:szCs w:val="28"/>
    </w:rPr>
  </w:style>
  <w:style w:type="paragraph" w:customStyle="1" w:styleId="TableParagraph">
    <w:name w:val="Table Paragraph"/>
    <w:basedOn w:val="a"/>
    <w:uiPriority w:val="1"/>
    <w:semiHidden/>
    <w:qFormat/>
    <w:rsid w:val="006B688D"/>
    <w:pPr>
      <w:widowControl w:val="0"/>
      <w:autoSpaceDE w:val="0"/>
      <w:autoSpaceDN w:val="0"/>
    </w:pPr>
    <w:rPr>
      <w:sz w:val="22"/>
      <w:szCs w:val="22"/>
    </w:rPr>
  </w:style>
  <w:style w:type="paragraph" w:customStyle="1" w:styleId="docdata">
    <w:name w:val="docdata"/>
    <w:aliases w:val="docy,v5,2231,baiaagaaboqcaaadsayaaaw+bgaaaaaaaaaaaaaaaaaaaaaaaaaaaaaaaaaaaaaaaaaaaaaaaaaaaaaaaaaaaaaaaaaaaaaaaaaaaaaaaaaaaaaaaaaaaaaaaaaaaaaaaaaaaaaaaaaaaaaaaaaaaaaaaaaaaaaaaaaaaaaaaaaaaaaaaaaaaaaaaaaaaaaaaaaaaaaaaaaaaaaaaaaaaaaaaaaaaaaaaaaaaaa"/>
    <w:basedOn w:val="a"/>
    <w:uiPriority w:val="99"/>
    <w:semiHidden/>
    <w:rsid w:val="006B688D"/>
    <w:pPr>
      <w:spacing w:before="100" w:beforeAutospacing="1" w:after="100" w:afterAutospacing="1"/>
    </w:pPr>
    <w:rPr>
      <w:lang w:val="uk-UA" w:eastAsia="uk-UA"/>
    </w:rPr>
  </w:style>
  <w:style w:type="character" w:customStyle="1" w:styleId="2111">
    <w:name w:val="Основной текст (2) + 111"/>
    <w:aliases w:val="5 pt7,Не полужирный7"/>
    <w:rsid w:val="006B688D"/>
    <w:rPr>
      <w:rFonts w:ascii="Times New Roman" w:hAnsi="Times New Roman" w:cs="Times New Roman" w:hint="default"/>
      <w:b w:val="0"/>
      <w:bCs w:val="0"/>
      <w:strike w:val="0"/>
      <w:dstrike w:val="0"/>
      <w:color w:val="000000"/>
      <w:spacing w:val="0"/>
      <w:w w:val="100"/>
      <w:position w:val="0"/>
      <w:sz w:val="23"/>
      <w:szCs w:val="23"/>
      <w:u w:val="none"/>
      <w:effect w:val="none"/>
      <w:shd w:val="clear" w:color="auto" w:fill="FFFFFF"/>
      <w:lang w:val="uk-UA" w:eastAsia="uk-UA"/>
    </w:rPr>
  </w:style>
  <w:style w:type="character" w:customStyle="1" w:styleId="FontStyle24">
    <w:name w:val="Font Style24"/>
    <w:rsid w:val="006B688D"/>
    <w:rPr>
      <w:rFonts w:ascii="Times New Roman" w:hAnsi="Times New Roman" w:cs="Times New Roman" w:hint="default"/>
      <w:b/>
      <w:b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18938</Words>
  <Characters>10796</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Prokopenko</dc:creator>
  <cp:keywords/>
  <dc:description/>
  <cp:lastModifiedBy>Шарлай Олександр Федорович</cp:lastModifiedBy>
  <cp:revision>4</cp:revision>
  <dcterms:created xsi:type="dcterms:W3CDTF">2020-11-17T09:31:00Z</dcterms:created>
  <dcterms:modified xsi:type="dcterms:W3CDTF">2020-11-17T12:54:00Z</dcterms:modified>
</cp:coreProperties>
</file>